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38" w:rsidRPr="00DA6F38" w:rsidRDefault="00DA6F38" w:rsidP="00DA6F38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292929"/>
          <w:sz w:val="29"/>
          <w:szCs w:val="29"/>
          <w:lang w:eastAsia="ru-RU"/>
        </w:rPr>
      </w:pPr>
      <w:r w:rsidRPr="00DA6F38">
        <w:rPr>
          <w:rFonts w:ascii="Georgia" w:eastAsia="Times New Roman" w:hAnsi="Georgia" w:cs="Times New Roman"/>
          <w:color w:val="292929"/>
          <w:sz w:val="29"/>
          <w:szCs w:val="29"/>
          <w:lang w:eastAsia="ru-RU"/>
        </w:rPr>
        <w:t>Az</w:t>
      </w:r>
      <w:r w:rsidRPr="00DA6F38">
        <w:rPr>
          <w:rFonts w:ascii="Times New Roman" w:eastAsia="Times New Roman" w:hAnsi="Times New Roman" w:cs="Times New Roman"/>
          <w:color w:val="292929"/>
          <w:sz w:val="29"/>
          <w:szCs w:val="29"/>
          <w:lang w:eastAsia="ru-RU"/>
        </w:rPr>
        <w:t>ə</w:t>
      </w:r>
      <w:r w:rsidRPr="00DA6F38">
        <w:rPr>
          <w:rFonts w:ascii="Georgia" w:eastAsia="Times New Roman" w:hAnsi="Georgia" w:cs="Times New Roman"/>
          <w:color w:val="292929"/>
          <w:sz w:val="29"/>
          <w:szCs w:val="29"/>
          <w:lang w:eastAsia="ru-RU"/>
        </w:rPr>
        <w:t>rbaycan Respublikasında t</w:t>
      </w:r>
      <w:r w:rsidRPr="00DA6F38">
        <w:rPr>
          <w:rFonts w:ascii="Times New Roman" w:eastAsia="Times New Roman" w:hAnsi="Times New Roman" w:cs="Times New Roman"/>
          <w:color w:val="292929"/>
          <w:sz w:val="29"/>
          <w:szCs w:val="29"/>
          <w:lang w:eastAsia="ru-RU"/>
        </w:rPr>
        <w:t>ə</w:t>
      </w:r>
      <w:r w:rsidRPr="00DA6F38">
        <w:rPr>
          <w:rFonts w:ascii="Georgia" w:eastAsia="Times New Roman" w:hAnsi="Georgia" w:cs="Times New Roman"/>
          <w:color w:val="292929"/>
          <w:sz w:val="29"/>
          <w:szCs w:val="29"/>
          <w:lang w:eastAsia="ru-RU"/>
        </w:rPr>
        <w:t>hsilin inkişafı üzr</w:t>
      </w:r>
      <w:r w:rsidRPr="00DA6F38">
        <w:rPr>
          <w:rFonts w:ascii="Times New Roman" w:eastAsia="Times New Roman" w:hAnsi="Times New Roman" w:cs="Times New Roman"/>
          <w:color w:val="292929"/>
          <w:sz w:val="29"/>
          <w:szCs w:val="29"/>
          <w:lang w:eastAsia="ru-RU"/>
        </w:rPr>
        <w:t>ə</w:t>
      </w:r>
      <w:r w:rsidRPr="00DA6F38">
        <w:rPr>
          <w:rFonts w:ascii="Georgia" w:eastAsia="Times New Roman" w:hAnsi="Georgia" w:cs="Times New Roman"/>
          <w:color w:val="292929"/>
          <w:sz w:val="29"/>
          <w:szCs w:val="29"/>
          <w:lang w:eastAsia="ru-RU"/>
        </w:rPr>
        <w:t xml:space="preserve"> Dövl</w:t>
      </w:r>
      <w:r w:rsidRPr="00DA6F38">
        <w:rPr>
          <w:rFonts w:ascii="Times New Roman" w:eastAsia="Times New Roman" w:hAnsi="Times New Roman" w:cs="Times New Roman"/>
          <w:color w:val="292929"/>
          <w:sz w:val="29"/>
          <w:szCs w:val="29"/>
          <w:lang w:eastAsia="ru-RU"/>
        </w:rPr>
        <w:t>ə</w:t>
      </w:r>
      <w:r w:rsidRPr="00DA6F38">
        <w:rPr>
          <w:rFonts w:ascii="Georgia" w:eastAsia="Times New Roman" w:hAnsi="Georgia" w:cs="Times New Roman"/>
          <w:color w:val="292929"/>
          <w:sz w:val="29"/>
          <w:szCs w:val="29"/>
          <w:lang w:eastAsia="ru-RU"/>
        </w:rPr>
        <w:t>t Strategiyası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 Prezidentinin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2013-cü il 24 oktyabr tarixli nömr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ncamı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sdiq edilmişdir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b/>
          <w:bCs/>
          <w:color w:val="555555"/>
          <w:sz w:val="20"/>
          <w:lang w:eastAsia="ru-RU"/>
        </w:rPr>
        <w:t>1. M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zmun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Son 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aparılan sosial-iqtisadi siyas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k inkişafa nail olunmuş,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halinin maddi rifahı xeyli yaxşılaşmış, yoxsulluğun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minimuma enmiş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 orta g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lirli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sırasında yer tutmuşdur. Gerç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islahatlar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genişmiqyaslı infrastruktur layih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sosial-iqtisadi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yatın yenid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qurulması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davamlı inkişafı üçün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rait yaratmışdır.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qarşısında duran növb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 strateji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zif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sosial-iqtisadi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yatın daha da modernl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qabaqcıl bey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uyğunlaşdırılması yolu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davamlı iqtisadi inkişafın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halinin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ibar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tdir. Müasirl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ilk növb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qabaqcıl texnologiyaların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üsullarının, elmi nailiyy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sasında y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aradılan innovasiyaların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sosial-iqtisadi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yatına uğurlu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bağlıdır. Bunun üçün prioritet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iqtisadiyyatının dünya iqtisadiyyatına inteqrasiyasının sür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yanaşı,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insan kapitalının inkişafı,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xsin müasi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r bilik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bacarıqlara yiy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sidir. İnsan kapitalının inkişafı iqtisadiyyatın qlobal sistem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uğurlu inteqrasiyası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qab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daha effektli faydalanması prosesind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mühüm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olub,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sistemini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n başlıca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zif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şkil edir.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Respublikasının inkişaf konsepsiyasına uyğun olaraq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xs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fli bilik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bacarıqların verilm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hsil sisteminin institusional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sasları, infrastrukturu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insan resursları inkişaf etdirilm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lidi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r.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inkişafı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halinin rifahının yaxşılaşması,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mçinin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rdin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yatının daha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qurulması üçün 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yaradır.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insanlara texnologiyaları çevik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nims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k,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bazarında layiqli yer tutmaq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ömür boyu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prosesin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qo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şulmaq, sağlam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rzi,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traf mühit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münasib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düzgün mövqe seçm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imkanı verir.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Sosial-iqtisadi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yatın müasirl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rolu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hsilalanın qazandığı bilik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bacarıqların iqtisadi amil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çevrilm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hdudlaşmır.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prosesi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olunan bilik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bacarıqlar,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mçinin etik-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xlaqi norma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bir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hsilalanın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 layiqli üzvü olması üçün lazımi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rait yaradır, onu biliyi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etik davranışı say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örn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ola bil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mkara, nümun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 ail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üzvün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ndaşa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çevirir.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Son 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inkişafı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mühüm addımlar atılmışdır.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normativ hüquqi bazası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kmill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şdirilmiş, maddi-texniki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minatı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 Prezidentinin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ncamları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sasında geniş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dbirl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a keçirilmişdir.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müxt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lif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rayonlarda 2500-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yaxın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 binası tikilmiş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mövcud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obyektl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mir-b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rpa işl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uğurla aparılmışdır.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informasiya-kommunikasiya texnologiyalarının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tbiqi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tli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genişl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nmişdir.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Qeyd olunanlarla yanaşı, sür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modernl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Respublikasında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sisteminin insan kapitalının inkişafı çağırışlarına cavab verm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 addımların atılmasına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ricil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Avropa standartlarına uyğunlaşdırılmasına ehtiyac vardır.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yaxşılaşdırılması üçün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sisteminin yenid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qurulması, bu sah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insan resurslarının inkişaf etdirilm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nüfuzunun artırılması 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ru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ridir.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“Az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Respublikasında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inkişafı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Strategiyası” (bundan sonra – Strategiya)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Respublikasında,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liliyin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gör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dünya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sırasında aparıcı mövqe tutan,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mene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cerl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, qabaqcıl texnologiyalara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saslanan infrastruktura malik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sisteminin yaradılması üçün beş strateji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genişmiqyaslı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dbirl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tutur.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Birinci strateji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saslanan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xsiyy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työnlü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zmununun yaradılma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sına yön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lmişdir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r, ümumi, ilk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-ixtisas, orta ixtisas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ali olmaqla, bütün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kurikulumların inkişafı kimi vacib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fi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İkinci strateji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sah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insan resurslarının müasirl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sini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tutur. Bu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innovativ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 metodlarını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zmununun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nims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hsilver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formalaşdırılmasına xidm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edir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özünd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hsilver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karlığının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hsilalanların n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ailiyy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qiym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 sisteml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qurulmasını,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hsilalanların istedadının aşkar olunması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inkişafı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bağlı, habel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xüsusi qayğıya ehtiyacı olanlar üçün inklüziv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 metodologiyasının yaradılmasını ehtiva edir.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lastRenderedPageBreak/>
        <w:t>Üçüncü strateji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gör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cavabdeh,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ffaf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mexanizml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yaradılmasını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tutur. Bu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nziml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qabaqcıl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sasında müasirl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yönlü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ffaf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modelinin,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minatı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olunması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lumat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hesabat sisteml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yaradılması kimi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ri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Dördüncü strateji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müasir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uyğun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ömür boyu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infrastrukturunun yaradılmasını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tutur. Bu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informasiya-kommunikasiya texnologiyaları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 metodologiyasına uyğun infrastrukturun yaradılması,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rasionallaşdırılması, di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stant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hsil, istedadlı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xüsusi qayğıya ehtiyacı olan uşaqlar üçün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inkişaf, yaşlıların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hsili,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-ixtisas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xidm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regional universal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rin, müasir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minatlı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-t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dris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ko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mpleksl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qurulması, kampusların yaradılması kimi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dbirl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ehtiva edir.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Beşinci strateji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Respublikasında iqtisadi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dayanıqlı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dünyanın aparıcı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standartları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eyni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uyğun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sisteminin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modelinin qurulmasıdır. Bu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t, o cüml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müxt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lif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istifad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olunmaqla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mexanizminin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kmill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adambaşına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keçidi, öd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nişli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xidm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İnkişafı Fondunun yaradılmasını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tutur.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b/>
          <w:bCs/>
          <w:color w:val="555555"/>
          <w:sz w:val="20"/>
          <w:lang w:eastAsia="ru-RU"/>
        </w:rPr>
        <w:t>2. T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hsil sah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 xml:space="preserve"> beyn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 xml:space="preserve"> meyill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r</w:t>
      </w:r>
      <w:r w:rsidRPr="00DA6F38">
        <w:rPr>
          <w:rFonts w:ascii="Georgia" w:eastAsia="Times New Roman" w:hAnsi="Georgia" w:cs="Arial"/>
          <w:b/>
          <w:bCs/>
          <w:color w:val="555555"/>
          <w:sz w:val="20"/>
          <w:szCs w:val="20"/>
          <w:lang w:eastAsia="ru-RU"/>
        </w:rPr>
        <w:br/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br/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sosial-iqtisadi rolu.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malik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kar kadrlar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intellektual potensia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lının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sasıdır. Müasir dövrd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uğurlu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davamlı iqtisadi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lişi insan kapitalının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dyönlü inkişafı hesabına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edilmişdir. Bütün bunlar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x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rcl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prioritetliyini getdikc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artırmaqdadır.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x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rcl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üçün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iqtisadi g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lirliy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malikdir.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Müasir dövrd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iqtisadi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yatda rolu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tli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artmışdır. Hazırda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iqtisadiyyatda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 olunan bilik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bacarıqların aşılanması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rab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r,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ndaşın g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inteqrasi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yasına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fli hazırlığı kimi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zif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yerin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yetirm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lidir. İnsanın ömür boyu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almaq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batının öd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iqtisadi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yatda rolunu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amill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n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mühümüdür.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Eyni zamanda, sür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tli texnoloji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qqi bilik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bacarıqların mün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 yenil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 edir. Bu 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daha münasib ixtisasa yiy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inkişafına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batı artırır.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liliyi. Orta g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lirli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arasında 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qab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 gücl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si, sür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tli texnoloji ir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yiş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ixt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isas profill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tez-tez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yişm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bi daha da artırmışdır. Dig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n, yalnız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lb 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artırılması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infrastrukturunun genişl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insanların bilik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bacarıqlarının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tam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at vermir.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infrastrukturu 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ruri amil olsa da, bilik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bacarıqlar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sayı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müdd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deyil, öyr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prosesinin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olunur. Son dövrl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bir sıra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inkişafı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il infrastrukturuna,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infrastrukturun yeni avadanlıqlarla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chizatına xeyli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sait x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rcl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müsb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ir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yiş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mişdir.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 bitirm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baxmayaraq, hesab, oxu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yazı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rdişl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malik olmayan çoxlu sayda insanlar vardır.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minatı başlıca strateji prioritet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çevrilm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liliyin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qoyulan yeni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 anlayışına baxışı da yenil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mişdir. Müasir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 fоrmal (dövl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dinin verilm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başa çatan)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forması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yanaşı infоrmal (özünüt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yolu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bilikl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yiy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)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qeyri-fоrmal (müxt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lif kurslarda,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edil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nin verilm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müşayi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olunmayan)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formalarını da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tutmuşdur.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 bacarıqlar uşaqlıq dövrünün ilk 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n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edildiyin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gör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uşaqların zehninin erk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yaş dövründ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inkişaf etdirilm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vacibdir. Bu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inki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şafı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siyas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tli yer tutur.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Bir çox qabaqcıl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müdd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dric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artırılması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addımlar atılır. Kanada, Fransa, Hollandiya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Çexiyada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müdd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 14 il, Almaniya, Böyük Britaniya, İsveç, Avstraliy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 Zelandiyada 13 il, ABŞ, Finlandiya,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nubi Koreya, Polşa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bir sıra dig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12 il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şkil edir.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müdd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 az sayda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on bir il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şkil edir. İqtisadi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kdaşlıq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İnkişaf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şkilatının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lumatına gör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hansı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müdd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bir il artırılması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Ümumi Daxili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hsulun 3–6 faiz artımına g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tirib çıxarır.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lastRenderedPageBreak/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zmunu.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zmunu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bağlı başlıca meyill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biri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kurikulumlarının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so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sial-iqtisadi inkişaf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prioritetl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sıx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laq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ibar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tdir. Kurikulumlar iqtisadi inkişaf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xidm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bilik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bacarıqları,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 aşılayan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zmuna malik olmalıdır. İqtisadi uğurlar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etmiş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bilikl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saslanan iqtisadiyyatın yaradılması sosial-iqtisadi siyas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tin prioriteti olduğundan, kurikulumlarda innovasiyaların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hsilalanların müxt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lif sosial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şviq olunması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onların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dris bacarıqlarının inkişafı xüsusi vurğulanır.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Son 30–40 il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rzind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ki elmi-texnoloji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qqi, innovasiyalar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modernl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praktiki bilik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rdişl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nginl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n, sırf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xarakter daşıyan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hsil öz fundamental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 itirm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dir. Bu baxımdan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zmununun formalaşmasında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akademik bilikl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yanaşı, praktik bilik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bacarıqların,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vacibliyi ön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ç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kilir.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olunmuş bilik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bacarıqları praktiki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effektiv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 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qabiliyy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tidir. O,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xsin qazandığı bilik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bacarıqların konkret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çevrilm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edir.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sosial-iqtisadi inkişafa daha effektli xidm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Kurikulumların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zmunu texnoloji ir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yişin g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tirdiyi yenilikl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almaqla daim inkişaf etdirilir ki, bu da müxt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lif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spesifik yanaşma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 edir. Burada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xsiyy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fli formalaşdırılması prioritet olduğu halda,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bazarının cari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g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ri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 götürülür.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hsil kurikulumunun daimi inkişafı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bazarı subyektl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sistematik öyr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sini vacib edir. Bu proses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bazarında iş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klif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n, ist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t, ist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qeyri-dövl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sektorunda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bütün subyektl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prosesind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başlıca maraqlı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çevirmiş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dris metodikaları.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 amili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hsilalanın öyr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inkişafı, nailiyy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monitorinqi prosesind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lledici rol oynayır.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hsilalanın savadlı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xs kimi formalaşmasına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siri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llimin akademik bacarıqları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ndan,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dris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karlıq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xeyli asılıdır.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llimin bu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hsilalanların nailiyy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arasında sıx korrelyasiya mövcuddur.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Bilik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bacarıqlarını davamlı artıran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hsilalanların nailiyy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lav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töhf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verirl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r.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karlığa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saslanan stimullaşdırıcı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haqqı sisteminin olmaması,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qeyri-effektivliyi,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 hazırlığı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infrastrukturun 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if olması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 amilin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sir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amill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sırasındadır. Bu ba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xımdan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islahatı uğurla aparılan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karlığının inkişafı üçün stimulların yaradılmasına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 hazırlığının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kmill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xüsusi diqq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yetirilir.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inkişafında mühüm ir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yişl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nail olmuş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rir ki, informasiya-kommunikasiya texnologiyalarına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saslanan, yaradıcı düşünc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 inkişaf etdir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hsilalanın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rdi xüsusiyy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alan müasir,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al-interaktiv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metodları daha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verir.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davamlı olaraq müt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qqi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dris metodlarının yaradılması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artırılması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siyas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mühüm yer tutur.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İdar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sah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islahatlarının başlıca istiq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prosesinin iştirakçıları arasında münasib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sisteminin, el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nziml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orqanlarının funksiyaları,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lahiyy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cavabdehliyinin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qiq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olunması,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lahiyy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gör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cavabdehliyinin artırılması,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 monitorinqi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qiym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 ölç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ricil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sisteminin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kmill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onun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yön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si, adambaşına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mexanizmin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bu 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stimullaşdırıcı mexanizml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gücl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si, habel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yet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rliyinin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şkil edir.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İnkişaf etmiş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aydın olur ki,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ictimail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prosesi sür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strategiyasının uğurla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yata keçirilm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dayanıqlı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lişind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maraqlı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lb olunmasını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mühüm rol oynayır. Bu, ilk növb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bütün növ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müst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qilliyinin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artırılmasını, valideyn, şagird,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prosesinin dig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iştirakçılarını geniş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lb 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ocaqlarının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olunmasını,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yönlü menecmentin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dig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müasir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texnologiyalarının proses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tbiqini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 edir.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Qloballaşma prosesl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müxt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lif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inteqrasiyasını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ndirir.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kimi Avropa Şurası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tövsiy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edilmiş kompetensiyalar qrupu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 götürülür. Artan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–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 mübadil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alınaraq,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standartlarının unifikasiya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sı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 daşıyan Bolonya prosesi sür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nir.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 sektorun rolu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dric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gücl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nir,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öz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l sektorun 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lastRenderedPageBreak/>
        <w:t>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nir.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cmi Almaniya, Avstriya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İtaliyada 90 faiz olduğu halda ABŞ,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Avstraliya, Yaponiya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Kanadada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 50–70 faiz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şkil edir.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b/>
          <w:bCs/>
          <w:color w:val="555555"/>
          <w:sz w:val="20"/>
          <w:lang w:eastAsia="ru-RU"/>
        </w:rPr>
        <w:t>3. Az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rbaycan Respublikasında t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hsilin v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ziyy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ti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Son 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rzind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Respublikasında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inkişafı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mühüm nailiyy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edilmişdir.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yata keçiril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proqram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ları ç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rçiv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bütün regionlarında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hsilin infrastrukturu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tli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nmişdir.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müasir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cavab ver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normativ hüquqi bazası yaradılmışdır.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Bolonya 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yannam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ir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g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başlıca prins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ipl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müasir informasiya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elmi-metodiki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minatı,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infrastrukturunun yenil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si,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rslikl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minatın yaxşılaşdırılması, ucqar 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pedaqoji kadr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minatı,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xidm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m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üasir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qurulması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proqramları 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bul edilmiş, layih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yata keçirilmişdir.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Aparılan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siyas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uyğun olaraq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ayrılan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x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rcl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yalnız son beş 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1,3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artmışdır. Bununla yanaşı,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rbaycanda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insan kapitalının inkişafı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 uzunmüdd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tli çağırışlar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sah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mühüm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dbirl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yata keçirilm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 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ruri edir.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liliyi. Birl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şmiş Mill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şkilatının 2010-cu il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İnsan İnkişafı He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sabatına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n, 2005-ci 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müqayis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34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169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arasında 101-ci yerd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67-ci yer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lmiş, “orta insan inkişafı” qrupundan “yüks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insan inkişafı” qrupuna daxil olmuşdur.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iqtisadi inkişaf tempini sür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yoxsulluğun azaldılması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orta ömür uzunluğu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ricisinin artması baxımından böyük nailiyy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etmişdir.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Bununla yanaşı, aparıcı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şkilatların statistik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hlill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hsilinin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qab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davamlılıq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ricil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rbaycan Respublikasının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razisind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reytinq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ruri olduğunu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şagird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zunlarının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ricil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yaxşılaşdırılması aktual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Ali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rslikl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elmi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metodiki baxımdan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kmill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ehtiyac vardır.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zunlarının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rkibi iqtisadiyyatın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batları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tam uzlaşmır.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rbaycanın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yalnız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1,2 faizi 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rrüfatı ixtisasları qrupu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alır. 25-34 yaş arasında olan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hsilli müt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x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67 faizi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sektorunda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nmişdir. Öz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 sektorda ixtisaslı işçi qüvv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sinin çatışmazlığı problemi yaranmışdır.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böyük kadr çatışmazl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ığı xidm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sektorunda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rrüfatı sah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müşahid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olunur.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100 000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düş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ali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sayına gör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ricil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tli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artırılmalıdır.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regionlar arasında xüsus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çıxış imkanları genişl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lidir.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Son 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ilk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-ixtisas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infrastrukturunun inkişafı sah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işl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görülmüş, öz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 sektor, iş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götür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şkilatlarla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kdaşlıq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laq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qurulmuşdur. Qeyd oluna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nlara baxmayaraq, bu sah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 vacib olan ciddi probleml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qalmaqdadır. İlk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-ixtisas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 bitir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xsl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sayı iqtisadiyyatın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batı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üst-üst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düşmür. Son 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 bitir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zunların yalnız 1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1 faizinin ilk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-ixtisas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 seçm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si, ümumilikd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hsilalanların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 25–27 min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şkil 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si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halid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ilk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-ixtisas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marağın aşağı olduğunu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lb olunma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aşağıd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ır. Bel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ki,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23,4, 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8,7,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16,5 faiz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şkil edir. Son 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Bakı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inşası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miri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atılan addımlar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artaraq 27 faiz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çatsa da, bu sah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llini gözl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probleml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qalmaqdadır.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yaşayış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75 faizind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yoxdur.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zmunu.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standartları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roqramları “T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haqqında”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Respublikasının Qanununa uyğun olaraq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sdiq edilmişdir.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nn kurikulumları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rslikl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I–VI sinifl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 edilir, VII–XI sinifl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işl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davam etdi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rilir.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 kurikulumun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tbiqinin sür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ruridir.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İlk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-ixtisas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orta ixtisas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kurikulumları müasir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cavab vermir.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 hazırlığı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 kurikulumlar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 edils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ümumilikd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hsil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rinin kurikulumları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bazarında işçi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olan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uyğun g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lmir.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kurikulumların inkişafı iqtisadiyyatın inkişaf dinamikasından geri qalır.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dris metodikaları.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saslanmayan,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bazarın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da yet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qab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tli olmayan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k 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lastRenderedPageBreak/>
        <w:t>haqqı sistemi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maddi stimullaşdırma mexanizml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adekvat olmaması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 amilinin inkişafına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nfi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sir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rmişdir.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sisteminin bütün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bilik, bacarıq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karlıq qabiliy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müasir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uyğun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lidir. Müvafiq stimullaşdırıcı mexanizml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monitorinq sistemi vasit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 artırılmalıdır.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Son 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rin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lav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sah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modul-kredit sistemin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n, 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qab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mühiti yaradan, stimullaşdırma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karyera inkişafını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alan yeni modelin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başlanmış,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 interaktiv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 texnologiyaları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n keçirilmişdir. Bununla yanaşı,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dris prosesind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 etdiyi metodlar müasir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geri qalır. Bir çox hallarda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hsilalanlara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etdiyi bilikl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 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qil yaradıcı düşünm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qabiliyy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aşılanmır.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İdar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olunmasında başlıca probleml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biri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nziml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fun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ksiyalarının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qiq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sidir.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sistemini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orqanların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lahiyy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rinin, funksiyalarının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suliyy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qiq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si,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prosesind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ffaflığın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maraqlı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iştirakının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ruridir.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hsil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rolu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hduddur. Özünüidar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prinsipi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sasında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istisna olmaqla,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qilliyin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malik deyildir. Bununla yanaşı,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rliyi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drisi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n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gör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ciddi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suliyy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daşımır.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qdim etdiyi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asılı deyildir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yön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mişdir.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effektiv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olunması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informasiya sistemi yaradılsa da, onun 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nkişafına ehtiyac duyulur.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üçün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sah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monitorinq,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ricil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sistemi inkişaf etdirilm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kadr hazırlığı prosesin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mçinin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zmununun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kmill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iş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götür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lb olunması çox aşağı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dir. İş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götür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kadr hazırlığı prosesind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iştirak 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k, hazırlanan kadra dair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ir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sürm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imkanına malik olmalı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buna müvafiq olaraq cavabdehliyini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rk 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 mexanizmi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kmill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qab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mühitinin inkişafını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lidir. Bunun üçün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bütün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adambaşına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prinsipinin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tbiqi,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saslanan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yin öd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nişi sistemin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in yaradılması,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drisin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gör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uyğundur.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İnfrastruktur.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yata keçiril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proqramları ç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rçiv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yinatlı yeni binalar inşa edilmiş,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rinin binaları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lı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mir olunmuşdur.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informasiya-kommunikasiya texnologiyalarının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 genişl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nmiş, bütövlükd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infrastrukturu müasirl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şmişdir. Bununla yanaşı,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hlill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rir ki,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dris prosesind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müasir texnologiyalar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hdud miqyasda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 edilir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, 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zi hallarda 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yaradılan sisteml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az istifad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olunur.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Respublikasında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V–XI sinifl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şagird–kompyuter nisb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 2012-ci 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20:1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şkil etmiş,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yalnız 37 faizi internet bağlantısı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olunm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uşdur.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internet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çıxış imkanları genişl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informasiya-kommunikasiya texnologiyalarının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 inkişaf etdirilm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Qlobal iqtisadi inkişafın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uyğun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istifad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hsil prosesind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müasir informasiya texnologiyalarının sür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tbiqini 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ruri edir. Bu sah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mövcud probleml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biri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dilind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müvafiq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 kontentin olmamasıdır.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rasionallaşdırılması, regionlarda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lin bütün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o cüml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sini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yeni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ocaqlarının yaradılması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inklüziv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 kimi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dbirl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yata keçirilm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Respublikasında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sisteminin inkişafına xidm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b/>
          <w:bCs/>
          <w:color w:val="555555"/>
          <w:sz w:val="20"/>
          <w:lang w:eastAsia="ru-RU"/>
        </w:rPr>
        <w:t>4. T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hsil si</w:t>
      </w:r>
      <w:r w:rsidRPr="00DA6F38">
        <w:rPr>
          <w:rFonts w:ascii="Georgia" w:eastAsia="Times New Roman" w:hAnsi="Georgia" w:cs="Arial"/>
          <w:b/>
          <w:bCs/>
          <w:color w:val="555555"/>
          <w:sz w:val="20"/>
          <w:lang w:eastAsia="ru-RU"/>
        </w:rPr>
        <w:t>steminin başlıca v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zif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ri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sisteminin başlıca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zif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aşağıdakılardır: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–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modernl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üçün 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ruri olan insan kapitalını inkişaf etdirm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bununla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Respublikasının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qab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qabiliyy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–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suliyy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rk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n, demokratiya prinsipl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xalqının milli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insan hüquq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azadlıqlarına hörm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n,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rbaycançılıq ideyalarına sadiq olan, müst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qil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yaradıcı düşün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ndaş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xsiyy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yetişdirm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– milli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ümumb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ri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qoruyan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inkişaf etdir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n, geniş dünyagörüşün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malik olan, 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lastRenderedPageBreak/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bbüsl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yenilikl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qiym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yi bacaran,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praktiki bilikl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yiy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n, müasir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kkürlü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qab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qabiliyy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tli kadrlar hazırlamaq;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– sisteml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şdirilmiş bilik,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bacarıq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rdişl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nims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lav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hsilalanları ictimai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li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hazırlamaq.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b/>
          <w:bCs/>
          <w:color w:val="555555"/>
          <w:sz w:val="20"/>
          <w:lang w:eastAsia="ru-RU"/>
        </w:rPr>
        <w:t>5. Strategiyanın m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di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Strategiyanın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hsilver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,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n yeni texnologiyalara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n infrastruktura malik,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liliyin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gör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dünya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sırasında qabaqcıl mövqe tutan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sistemini yaratmaqdır.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 iqtisadi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dayanıqlı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dünyanın aparıcı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standartlarına u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yğun olmalıdır.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br/>
        <w:t>Strategiyanın reallaşdırılması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zmununun, kadr hazırlığının,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sisteminin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infrastrukturunun qabaqcıl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rbaycanın inkişaf konsepsiyasına uyğun yenid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qurulmasına imkan ver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k, öl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bilikl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saslanan iqtisadiyyatın 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rar olmasını, informasiya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kkülünü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davamlı inkişafını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b/>
          <w:bCs/>
          <w:color w:val="555555"/>
          <w:sz w:val="20"/>
          <w:lang w:eastAsia="ru-RU"/>
        </w:rPr>
        <w:t>6. Strateji istiqam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r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1.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saslanan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xsiyy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työnlü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zmununun yaradılması.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hsilalanların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rdi xüsusiyy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alan innovativ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 metodları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texnologiyaları vasit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zmununun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nims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nüfuzlu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hsilver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formalaşdırılması.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gör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cavabdeh,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ffaf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nziml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exanizml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malik,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t-ictimai xarakterli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t-biznes partnyorluğuna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sisteminin formalaşdırılması.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4. Müasir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cavab ver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ömür boyu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infrastrukturunun yaradılması.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5.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dayanıqlı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müxt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lif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istifad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olunmaqla yeni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mexanizminin yaradılması.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b/>
          <w:bCs/>
          <w:color w:val="555555"/>
          <w:sz w:val="20"/>
          <w:lang w:eastAsia="ru-RU"/>
        </w:rPr>
        <w:t>7. Strateji h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fl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r v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dbirl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r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1.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saslanan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xsiyy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työnlü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zmununun yaradılması.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1.1. Uşaqların erk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yaş dövründ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inkişafının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modelin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saslanan standart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kurikulumlarının hazırlanması: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1.1.1.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yaşlı uşaqların fiziki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qli inkişafını, sosiallaşmasını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n, yaradıcılıq qabiliyy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 üz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çıxaran, onlarda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yati bilik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bacarıqları, davranış qayda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larını aşılayan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standartlarının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 kurikulumların hazırlanması;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1.1.2. uşaqların davamlı inkişafına yön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lmiş pedaqoji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verm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valideynl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sistemli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pedaqoji-psixoloji maarifl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üçün “S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vali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deynl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r” proqramının hazırlanması;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1.2.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saslı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standartları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kurikulumlarının hazırlanması: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1.2.1. 12 illik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keçidin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olunması üçün mövcud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standart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kurikulumlarının yenil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si, tam orta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limin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bölünm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 xml:space="preserve">1.2.2. kurikuluma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saslanan yeni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rslikl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yaradılması, şagird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müvafiq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rslik seçiminin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olunması;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1.2.3. istedadlı uşaqlar üçün xüsusi inkişaf proqramlarının hazırlanması;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1.2.4. xüsusi qayğıya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ehtiyacı olan uşaqlar üçün inkişaf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inklüziv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 proqramlarının hazırlanması;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1.3.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uyğun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saslı ilk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-ixtisas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orta ixtisas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standartları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kurikulumlarının hazırlanması;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1.4.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il–t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dqiqat–innovasiya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çevrilm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ver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qab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tqabiliyy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tli müt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x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 hazırlığını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standartlarının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tbiqi: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1.4.1.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iqtisadiyyatın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batlarına uyğun olaraq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bir ixtisas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müasir standartla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rın hazırlanması;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br/>
        <w:t>1.4.2. qabaqcıl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sasında pedaqoji, müh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ndis-pedaqoji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elmi-pedaqoji kadr hazırlığı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müasir kurikulumların hazırlanması;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1.4.3.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zmununun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 müst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qilliyinin verilm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1.4.4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.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ri arasında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laq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varisliyin gücl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si, doktorantura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üçün elmi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dqiqatlar sah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hazırlığı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elmi-pedaqoji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yiy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müasir standartların hazırlanmas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ı.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br/>
        <w:t>2.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hsilalanların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rdi xüsusiyy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alan innovativ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 metodları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texnologiyaları vasit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zmununun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nims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nüfuzlu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hsilver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formalaşdırılması.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2.1.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hsilver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karlıq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daim yüks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yeni sistemin yaradılması: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2.1.1.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hsilver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üçün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bütün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hsilalanların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kkürü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xsiyy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inkişafına yön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lmiş, onların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rdi xüsusiyy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alan innovativ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 metodologiyası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nın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müvafiq 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lastRenderedPageBreak/>
        <w:t>resursların hazırlanmasının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2.1.2.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hsilver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rin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lav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strukturların yaradılmasının stimullaşdırılması;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2.1.3.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drisd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ayrılmadan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karlıq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artırılm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ası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özünü doğrultmuş innovativ modell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2.1.4. pedaqoji hey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üçün yeni modul–kredit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qab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sisteminin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2.2.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kkürün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xsiyy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 inkişafına yön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lmiş,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hsilalanların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rdi xüsusiyy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alan in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novativ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lim, qiym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metodologiyası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resurslarının inkişafı: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2.2.1. yeni kurikulumlara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informasiya-kommunikasiya texnologiyaları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 metodologiyalarına uyğun metodiki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saitl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rin, didaktik materialların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 vasit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hazırla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nmasını stimullaşdıran yeni mexanizml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2.2.2.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hsilalanların nailiyy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qiym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qabaqcıl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uyğunlaşdırılması;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2.3.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nüfuzunun artırılması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siyas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inkişafı: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2.3.1.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saslı diferensiallaşdırılmış,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bazarında 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qab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tqabiliyy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tli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haqqı sisteminin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2.3.2.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llimin karyera inkişafı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stimullaşdırılması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 sistemin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2.3.3.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 hazırlığı sistemind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int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ernatura modelinin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2.4.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xsiyy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tin,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 maraqları baxımından istedadın erk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yaşdan aşkar olunması, inkişafı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sistemin yaradılması: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2.4.1. istedadın aşkar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qabaqcıl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uyğun diaqnostik metodikaların, psixometrik vasit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hazırlanması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bütün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2.4.2.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bir xüsusi istedadlı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 üçün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inkişaf proqramlarının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si, onların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rdi plan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sasında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dris prosesi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kurikulumdank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nar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şğuliyy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şkili mexanizml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2.5. xüsusi qayğıya ehtiyacı olan uşaqların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mühitin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inteqrasiyasını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inklüziv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 metodologiyasının yaradılması: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2.5.1. xüsusi q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ayğıya ehtiyacı olan uşaqların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sosial adaptasiyası üçün imkanların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optimal inklüziv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modell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2.5.2.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hsilver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inklüziv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dli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lav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gör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cavabdeh,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ffaf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nziml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mexanizml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malik,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t–ictimai xarakterli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t–biznes partnyorluğuna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saslanan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sisteminin formalaşdırılması.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3.1.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nziml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sektorunun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qabaqcıl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sasında yenid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qurulması: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3.1.1.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nziml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funksiyalarını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yata keçir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qurumlarının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lahiyy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suliyy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dair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uyğun yenid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3.1.2.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uyğunlaşdırılması: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3.1.2.1.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hazırlıq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hsilinin (1 il) icbariliyinin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olunması;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3.1.2.2. erk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yaşlı uşaqların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9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0 faiz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çatdırılması;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3.1.2.3. 10 illik icbari ümumi orta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2 illik tam orta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modelin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keçidi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12 illik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sisteminin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3.1.2.4. tam orta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in müxt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lif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bölünm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3.1.2.5.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infrastrukturuna dair norma, standart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qaydaların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kmill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3.1.3.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sasında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akkreditasiyası sisteminin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3.1.4.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sah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t-biznes partnyorluğu sisteminin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3.1.5.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sifarişinin formalaşdırılmasına yenid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baxılması, ölk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siyasi, iqtisadi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sosial inkişafının real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batına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saslanaraq prioritet sayılan sah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kadr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hazırlığının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3.1.6. ali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orta ixtisas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bul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mexanizminin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kmill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si,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nişli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bul planının 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ğv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sifarişinin yalnız ixt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isaslar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3.2.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yönlü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ffaf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modelinin yaradılması: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3.2.1.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akademik,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şkilati muxtariyy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verilm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3.2.2.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strateji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 mexanizml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3.2.3. maraqlı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nümay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iştirakı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t-ictimai xarakterd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(Valideyn–Mü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 Assosiasiyası, İdar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edici Şura, 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yyumlar Şurası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s.)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olunmasının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in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3.3.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minatı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 sistemin yaradılması: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3.3.1. qabaqcıl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sasında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standartları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ricil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hazırlanması;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3.3.2. ömür boyu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Milli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Kvalifikasiya Ç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rçiv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yaradılması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3.3.3.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proqramlarının tanınması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proqramları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yanaşı öd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nişli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saslarla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3.3.4.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reytinq sisteminin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lastRenderedPageBreak/>
        <w:t>3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.3.5. qabaqcıl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sasında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pedaqoji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hey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müst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qil sertifikatlaşdırma (lisenziyalaşdırma) sisteminin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3.3.6.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 yaxşılaşdırılması üçün stimullaşdırma mexanizml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innovativ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 stimullaşdıran qrant sisteminin yaradılması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3.3.7.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proqramları,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dris resursları,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 metodikaları,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hsilver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arasında sağlam 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qab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 stimullaşdırılması, 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qab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elemen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3.4.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olunmasının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lumat sisteml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yeni hesabatverm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modelinin yaradılması: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3.4.1. bütün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İdar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olunmasının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lumat Sisteml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“T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–m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zun” sistemi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sası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nda hesabatverm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hlil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proqnozlaşdırma sisteminin yaradılması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madi yenil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3.4.2.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lumat bazalarının,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zun–koordinasiya–informasiya sisteml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yaradılması, onların müt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madi yenil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idar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etm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prosesind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istifad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 xml:space="preserve">3.4.3.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bazarının müt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madi öyr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sisteminin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3.5. qabaqcıl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crüb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saslanaraq,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pill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bütün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rini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yeni qiym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mexanizml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haz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ırlanması: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br/>
        <w:t>3.5.1.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 monitorinqi (xarici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daxili)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qiym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mexanizml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3.5.2.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alınmaqla, şagird nailiyy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monitorinqi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qiym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sistemin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kmill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3.5.3.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şagirdl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biliyin qiym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proqramlarda iştirakının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olunması.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4. Müasir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cavab ver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ömür boyu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infrastrukturunun yaradılması.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4.1.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informasiya-kommunikasiya texnologiyaları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 metodologiyasının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uyğun infrastrukturun yaradılması,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bir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internetl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ümumi orta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bir şagirdin elektron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rslikl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ükl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nmiş kompyuter-planşetl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olunması;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4.2.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rasionallaşdırılması;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4.3. distant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hsil, istedadlı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xüsusi qayğıya ehtiyacı olan uşaqlar üçün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inkişaf, yaşlıların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hsili,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-ixtisas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xidm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regional universal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4.4. müasir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minatlı peş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-t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dris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kompleksl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4.5.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yaradılması, onların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stimullaşdırılması mexani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zml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hazırlanması;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4.6. kampusların yaradılmasının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şviqi;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4.7. ömür boyu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artan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batın öd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üçün kitabxana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modernl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si, 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msal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resurslarından istifad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imkanlarının genişl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4.8.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bağlı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media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internet resurslarının inkişafının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5.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dayanıqlı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müxt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lif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istifad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olunmaqla yeni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mexanizminin yaradılması.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5.1.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adekvat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cmd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resurslarının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lb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x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rcl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Ümumi Daxili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hsula nisb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5–6 faiz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çatdırılması,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yönlü büdc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planlaşdırılması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müxt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lif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mexanizml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5.2.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 bir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hsilalana düş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x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rc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sasında ma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mexanizmin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keçid;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5.3.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özünümaliyy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prinsipl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şviqi, öd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nişli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xidm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sinin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5.4. büdc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nar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saitl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hesabına formalaşdırılan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İnkişa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fı Fondunun yaradılması;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br/>
        <w:t>5.5.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dqiqatlarının yeni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mexanizminin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tbiqi;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5.6. mülkiyy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formasından asılı olmayaraq müvafiq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qurumları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lb edilm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hsilver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rin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lav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hsilinin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t sifarişi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sasında adambaşına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5.7.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ricil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saslanan investisiya x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rcl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sisteminin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5.8. ali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büdc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saitind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istifad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olunmayaraq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dli kapital fondlarının yaradılmasının stimullaşdır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ılması;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br/>
        <w:t>5.9. azt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minatlı ail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olan uşaq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g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ncl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üçün 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rab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imkanlarının yaradılması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 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maddi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sisteminin yaradılması;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5.10.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lliml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rin maddi motivasiyasının yaxşılaşdırılması, onların illik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haqqının adambaşına düş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n 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Ümumi Daxili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hsula nisb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rişt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sasında diferensiallaşdırmaqla 1,8–2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artırılması;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5.11. tam orta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bir şagird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düş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illik x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rcl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adambaşına düş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Ümumi Daxili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hsula nisb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2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artırılması;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br/>
        <w:t xml:space="preserve">5.12. müasir, informasiya-kommunikasiya texnologiyalarına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saslanan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infrastrukturunun, o cüml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elektron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hsilin yaradılmasına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lav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saitl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ayrılması;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5.13.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rasionallaşdırma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dbirl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yata keçirm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regi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onlar arasında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hsilin keyfiyy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tini 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rab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şdirm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üçün ucqar regionlarda yerl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ri üçün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lav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şm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nin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olunması;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lastRenderedPageBreak/>
        <w:t>5.14.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çıxış imkanlarını yaxşılaşdırmaq üçün maliyy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mexanizml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rinin, o cüml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kreditl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s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isteminin genişl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ndirilm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si;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5.15.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ümumi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uşaqlara pulsuz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sasda müvafiq xidm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 (d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rs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ya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lim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saitl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s.) göst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b/>
          <w:bCs/>
          <w:color w:val="555555"/>
          <w:sz w:val="20"/>
          <w:lang w:eastAsia="ru-RU"/>
        </w:rPr>
        <w:t>8. Strategiyanın h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yata keçirilm</w:t>
      </w:r>
      <w:r w:rsidRPr="00DA6F38">
        <w:rPr>
          <w:rFonts w:ascii="Times New Roman" w:eastAsia="Times New Roman" w:hAnsi="Times New Roman" w:cs="Times New Roman"/>
          <w:b/>
          <w:bCs/>
          <w:color w:val="555555"/>
          <w:sz w:val="20"/>
          <w:lang w:eastAsia="ru-RU"/>
        </w:rPr>
        <w:t>ə</w:t>
      </w:r>
      <w:r w:rsidRPr="00DA6F38">
        <w:rPr>
          <w:rFonts w:ascii="Georgia" w:eastAsia="Times New Roman" w:hAnsi="Georgia" w:cs="Georgia"/>
          <w:b/>
          <w:bCs/>
          <w:color w:val="555555"/>
          <w:sz w:val="20"/>
          <w:lang w:eastAsia="ru-RU"/>
        </w:rPr>
        <w:t>si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Strategiyanın uğurlu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yata keçirilm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sinin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sas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 ş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onun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zmunu haqqında aydın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vvürün yaradılması, ictimai 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k qazanması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reallaşmasını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min ed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effektiv icra mexanizminin formalaşdırılmasıdır.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Strategiyanın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zmunu kütl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vi informasiya vasit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dig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üsullarl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 xml:space="preserve">a 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haliy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,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ssis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rinin pedaqoji hey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dig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 qruplarına çatdırılır.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Strategiyanın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yata keçirilm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planı beyn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lxalq ekspertl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c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lb olunmaqla hazırlanır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hsil sisteminin hazırlığı 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alınaraq, islahatların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s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dini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strateji istiqam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ri, seçilmiş prioritetl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ri, onların reallaşdırılması üçün q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bul olunmalı dövl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proqramlarını, icraya 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sul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fdaş qurumları, ara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yekun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ri v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icra dövrünü mü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edir.</w:t>
      </w:r>
    </w:p>
    <w:p w:rsidR="00DA6F38" w:rsidRPr="00DA6F38" w:rsidRDefault="00DA6F38" w:rsidP="00DA6F38">
      <w:pPr>
        <w:shd w:val="clear" w:color="auto" w:fill="FFFFFF"/>
        <w:spacing w:after="195" w:line="240" w:lineRule="auto"/>
        <w:rPr>
          <w:rFonts w:ascii="Georgia" w:eastAsia="Times New Roman" w:hAnsi="Georgia" w:cs="Arial"/>
          <w:color w:val="555555"/>
          <w:sz w:val="20"/>
          <w:szCs w:val="20"/>
          <w:lang w:eastAsia="ru-RU"/>
        </w:rPr>
      </w:pP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Strategiyanın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yata keçirilm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si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f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al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iyy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t planı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Respublikasının Prezidenti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find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n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sdiq olunur.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br/>
        <w:t>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Respublikasının Nazirl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Kabineti Az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rbaycan Respublikasının Prezidentin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Strategiyanın icrasının gedişi bar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d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h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r il üzr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 xml:space="preserve"> hesabat t</w:t>
      </w:r>
      <w:r w:rsidRPr="00DA6F3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ə</w:t>
      </w:r>
      <w:r w:rsidRPr="00DA6F38">
        <w:rPr>
          <w:rFonts w:ascii="Georgia" w:eastAsia="Times New Roman" w:hAnsi="Georgia" w:cs="Georgia"/>
          <w:color w:val="555555"/>
          <w:sz w:val="20"/>
          <w:szCs w:val="20"/>
          <w:lang w:eastAsia="ru-RU"/>
        </w:rPr>
        <w:t>qdim edir</w:t>
      </w:r>
      <w:r w:rsidRPr="00DA6F38">
        <w:rPr>
          <w:rFonts w:ascii="Georgia" w:eastAsia="Times New Roman" w:hAnsi="Georgia" w:cs="Arial"/>
          <w:color w:val="555555"/>
          <w:sz w:val="20"/>
          <w:szCs w:val="20"/>
          <w:lang w:eastAsia="ru-RU"/>
        </w:rPr>
        <w:t>.</w:t>
      </w:r>
    </w:p>
    <w:p w:rsidR="008D378B" w:rsidRDefault="008D378B"/>
    <w:sectPr w:rsidR="008D378B" w:rsidSect="008D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DA6F38"/>
    <w:rsid w:val="008D378B"/>
    <w:rsid w:val="00DA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F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515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6047</Words>
  <Characters>34474</Characters>
  <Application>Microsoft Office Word</Application>
  <DocSecurity>0</DocSecurity>
  <Lines>287</Lines>
  <Paragraphs>80</Paragraphs>
  <ScaleCrop>false</ScaleCrop>
  <Company>MultiDVD Team</Company>
  <LinksUpToDate>false</LinksUpToDate>
  <CharactersWithSpaces>40441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BT</cp:lastModifiedBy>
  <cp:revision>1</cp:revision>
  <dcterms:created xsi:type="dcterms:W3CDTF">2014-01-14T16:06:00Z</dcterms:created>
  <dcterms:modified xsi:type="dcterms:W3CDTF">2014-01-14T16:11:00Z</dcterms:modified>
</cp:coreProperties>
</file>