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38" w:rsidRPr="00DA6F38" w:rsidRDefault="00DA6F38" w:rsidP="00DA6F38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292929"/>
          <w:sz w:val="29"/>
          <w:szCs w:val="29"/>
          <w:lang w:eastAsia="ru-RU"/>
        </w:rPr>
      </w:pPr>
      <w:r w:rsidRPr="00DA6F38">
        <w:rPr>
          <w:rFonts w:ascii="Georgia" w:eastAsia="Times New Roman" w:hAnsi="Georgia" w:cs="Times New Roman"/>
          <w:color w:val="292929"/>
          <w:sz w:val="29"/>
          <w:szCs w:val="29"/>
          <w:lang w:eastAsia="ru-RU"/>
        </w:rPr>
        <w:t>Az</w:t>
      </w:r>
      <w:r w:rsidRPr="00DA6F38">
        <w:rPr>
          <w:rFonts w:ascii="Times New Roman" w:eastAsia="Times New Roman" w:hAnsi="Times New Roman" w:cs="Times New Roman"/>
          <w:color w:val="292929"/>
          <w:sz w:val="29"/>
          <w:szCs w:val="29"/>
          <w:lang w:eastAsia="ru-RU"/>
        </w:rPr>
        <w:t>ə</w:t>
      </w:r>
      <w:r w:rsidRPr="00DA6F38">
        <w:rPr>
          <w:rFonts w:ascii="Georgia" w:eastAsia="Times New Roman" w:hAnsi="Georgia" w:cs="Times New Roman"/>
          <w:color w:val="292929"/>
          <w:sz w:val="29"/>
          <w:szCs w:val="29"/>
          <w:lang w:eastAsia="ru-RU"/>
        </w:rPr>
        <w:t>rbaycan Respublikasında t</w:t>
      </w:r>
      <w:r w:rsidRPr="00DA6F38">
        <w:rPr>
          <w:rFonts w:ascii="Times New Roman" w:eastAsia="Times New Roman" w:hAnsi="Times New Roman" w:cs="Times New Roman"/>
          <w:color w:val="292929"/>
          <w:sz w:val="29"/>
          <w:szCs w:val="29"/>
          <w:lang w:eastAsia="ru-RU"/>
        </w:rPr>
        <w:t>ə</w:t>
      </w:r>
      <w:r w:rsidRPr="00DA6F38">
        <w:rPr>
          <w:rFonts w:ascii="Georgia" w:eastAsia="Times New Roman" w:hAnsi="Georgia" w:cs="Times New Roman"/>
          <w:color w:val="292929"/>
          <w:sz w:val="29"/>
          <w:szCs w:val="29"/>
          <w:lang w:eastAsia="ru-RU"/>
        </w:rPr>
        <w:t>hsilin inkişafı üzr</w:t>
      </w:r>
      <w:r w:rsidRPr="00DA6F38">
        <w:rPr>
          <w:rFonts w:ascii="Times New Roman" w:eastAsia="Times New Roman" w:hAnsi="Times New Roman" w:cs="Times New Roman"/>
          <w:color w:val="292929"/>
          <w:sz w:val="29"/>
          <w:szCs w:val="29"/>
          <w:lang w:eastAsia="ru-RU"/>
        </w:rPr>
        <w:t>ə</w:t>
      </w:r>
      <w:r w:rsidRPr="00DA6F38">
        <w:rPr>
          <w:rFonts w:ascii="Georgia" w:eastAsia="Times New Roman" w:hAnsi="Georgia" w:cs="Times New Roman"/>
          <w:color w:val="292929"/>
          <w:sz w:val="29"/>
          <w:szCs w:val="29"/>
          <w:lang w:eastAsia="ru-RU"/>
        </w:rPr>
        <w:t xml:space="preserve"> Dövl</w:t>
      </w:r>
      <w:r w:rsidRPr="00DA6F38">
        <w:rPr>
          <w:rFonts w:ascii="Times New Roman" w:eastAsia="Times New Roman" w:hAnsi="Times New Roman" w:cs="Times New Roman"/>
          <w:color w:val="292929"/>
          <w:sz w:val="29"/>
          <w:szCs w:val="29"/>
          <w:lang w:eastAsia="ru-RU"/>
        </w:rPr>
        <w:t>ə</w:t>
      </w:r>
      <w:r w:rsidRPr="00DA6F38">
        <w:rPr>
          <w:rFonts w:ascii="Georgia" w:eastAsia="Times New Roman" w:hAnsi="Georgia" w:cs="Times New Roman"/>
          <w:color w:val="292929"/>
          <w:sz w:val="29"/>
          <w:szCs w:val="29"/>
          <w:lang w:eastAsia="ru-RU"/>
        </w:rPr>
        <w:t>t Strategiyası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Az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rbaycan Respublikası Prezidentinin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2013-cü il 24 oktyabr tarixli nömr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ncamı 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sdiq edilmişdir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b/>
          <w:bCs/>
          <w:color w:val="555555"/>
          <w:sz w:val="20"/>
          <w:lang w:eastAsia="ru-RU"/>
        </w:rPr>
        <w:t>1. M</w:t>
      </w:r>
      <w:r w:rsidRPr="00DA6F38">
        <w:rPr>
          <w:rFonts w:ascii="Times New Roman" w:eastAsia="Times New Roman" w:hAnsi="Times New Roman" w:cs="Times New Roman"/>
          <w:b/>
          <w:bCs/>
          <w:color w:val="555555"/>
          <w:sz w:val="20"/>
          <w:lang w:eastAsia="ru-RU"/>
        </w:rPr>
        <w:t>ə</w:t>
      </w:r>
      <w:r w:rsidRPr="00DA6F38">
        <w:rPr>
          <w:rFonts w:ascii="Georgia" w:eastAsia="Times New Roman" w:hAnsi="Georgia" w:cs="Georgia"/>
          <w:b/>
          <w:bCs/>
          <w:color w:val="555555"/>
          <w:sz w:val="20"/>
          <w:lang w:eastAsia="ru-RU"/>
        </w:rPr>
        <w:t>zmun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Son 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aparılan sosial-iqtisadi siyas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ölk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yüks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k inkişafa nail olunmuş,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halinin maddi rifahı xeyli yaxşılaşmış, yoxsulluğun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viyy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minimuma enmiş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Az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rbaycan Respublikası orta g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lirli ölk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sırasında yer tutmuşdur. Gerç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şdiri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islahatlar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genişmiqyaslı infrastruktur layih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sosial-iqtisadi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yatın yenid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qurulması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davamlı inkişafı üçün 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rait yaratmışdır.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Ölk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qarşısında duran növb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 strateji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zif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sosial-iqtisadi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yatın daha da modernl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qabaqcıl bey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lxalq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crüb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uyğunlaşdırılması yolu 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davamlı iqtisadi inkişafın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edilm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halinin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yat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viyy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sinin yüks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ldilm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ibar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tdir. Müasirl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şdirm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, ilk növb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, qabaqcıl texnologiyaların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idar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etm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üsullarının, elmi nailiyy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r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sasında y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aradılan innovasiyaların ölk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nin sosial-iqtisadi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yatına uğurlu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tbiqi 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bağlıdır. Bunun üçün prioritet istiqam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ölk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iqtisadiyyatının dünya iqtisadiyyatına inteqrasiyasının sür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yanaşı, ölk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insan kapitalının inkişafı, 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xsin müasi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r bilik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bacarıqlara yiy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sinin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edilm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sidir. İnsan kapitalının inkişafı iqtisadiyyatın qlobal sistem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uğurlu inteqrasiyası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ölk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nin beyn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lxalq 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qab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daha effektli faydalanması prosesind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mühüm 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olub, ölk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nin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sistemini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n başlıca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zif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şkil edir.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Az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rbaycan Respublikasının inkişaf konsepsiyasına uyğun olaraq 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xs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fli bilik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bacarıqların verilm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di 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hsil sisteminin institusional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sasları, infrastrukturu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insan resursları inkişaf etdirilm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lidi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r.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inkişafı ölk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halinin rifahının yaxşılaşması,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mçinin f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rdin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yatının daha yüks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viyy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qurulması üçün 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yaradır.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insanlara texnologiyaları çevik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nims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k,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 bazarında layiqli yer tutmaq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ömür boyu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prosesin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qo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şulmaq, sağlam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yat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rzi,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traf mühit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münasib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düzgün mövqe seçm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 imkanı verir.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Sosial-iqtisadi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yatın müasirl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rolu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hsilalanın qazandığı bilik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bacarıqların iqtisadi amil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çevrilm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hdudlaşmır.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prosesi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olunan bilik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bacarıqlar,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mçinin etik-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xlaqi norma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bir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hsilalanın 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 layiqli üzvü olması üçün lazımi 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rait yaradır, onu biliyi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etik davranışı say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örn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 ola bil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mkara, nümun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vi ail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üzvün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ndaşa 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çevirir.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Son 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ölk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inkişafı istiqam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mühüm addımlar atılmışdır.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normativ hüquqi bazası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kmill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şdirilmiş, maddi-texniki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minatı istiqam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Az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rbaycan Respublikası Prezidentinin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ncamları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sasında geniş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dbirl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yat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a keçirilmişdir.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müxt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lif 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rayonlarda 2500-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yaxın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 binası tikilmiş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mövcud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obyektl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saslı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mir-b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rpa işl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uğurla aparılmışdır.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informasiya-kommunikasiya texnologiyalarının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tbiqi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tli 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genişl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nmişdir.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Qeyd olunanlarla yanaşı, sür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modernl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Az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rbaycan Respublikasında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sisteminin insan kapitalının inkişafı çağırışlarına cavab verm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istiqam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yeni addımların atılmasına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ümumi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keyfiyy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göst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ricil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Avropa standartlarına uyğunlaşdırılmasına ehtiyac vardır.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keyfiyy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tinin yaxşılaşdırılması üçün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 idar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etm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sisteminin yenid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qurulması, bu sah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insan resurslarının inkişaf etdirilm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llim peş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sinin nüfuzunun artırılması 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ru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ridir.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“Az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rbaycan Respublikasında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inkişafı üzr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Dövl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Strategiyası” (bundan sonra – Strategiya) Az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rbaycan Respublikasında, keyfiyy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hat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liliyin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gör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dünya ölk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sırasında aparıcı mövqe tutan,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rişt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llim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mene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cerl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, qabaqcıl texnologiyalara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saslanan infrastruktura malik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sisteminin yaradılması üçün beş strateji istiqam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genişmiqyaslı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dbirl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tutur.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Birinci strateji istiqam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rişt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saslanan 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xsiyy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työnlü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zmununun yaradılma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sına yön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lmişdir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r, ümumi, ilk peş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-ixtisas, orta ixtisas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ali olmaqla, bütün pill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üzr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kurikulumların inkişafı kimi vacib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fi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hat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edir.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İkinci strateji istiqam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sah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insan resurslarının müasirl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sini 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tutur. Bu istiqam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innovativ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lim metodlarını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tbiq ed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n,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zmununun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nims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ed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rişt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hsilver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nin formalaşdırılmasına xidm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edir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özünd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hsilver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 peş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karlığının yüks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ldilm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si,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hsilalanların n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ailiyy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qiym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üzr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yeni sisteml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 qurulmasını,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hsilalanların istedadının aşkar olunması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inkişafı 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bağlı, habel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xüsusi qayğıya ehtiyacı olanlar üçün inklüziv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lim metodologiyasının yaradılmasını ehtiva edir.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lastRenderedPageBreak/>
        <w:t>Üçüncü strateji istiqam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gör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cavabdeh, 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ffaf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 idar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etm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mexanizml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yaradılmasını 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tutur. Bu istiqam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sistemind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nziml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idar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etm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nin qabaqcıl beyn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lxalq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crüb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sasında müasirl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si,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 xml:space="preserve"> 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yönlü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ffaf idar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etm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modelinin,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keyfiyy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tinin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minatı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idar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olunması üzr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yeni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lumat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hesabat sisteml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yaradılması kimi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fl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ri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hat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edir.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Dördüncü strateji istiqam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müasir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uyğun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ömür boyu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ed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infrastrukturunun yaradılmasını 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tutur. Bu istiqam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informasiya-kommunikasiya texnologiyaları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saslı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lim metodologiyasına uyğun infrastrukturun yaradılması,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sinin rasionallaşdırılması, di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stant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hsil, istedadlı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xüsusi qayğıya ehtiyacı olan uşaqlar üçün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inkişaf, yaşlıların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hsili, peş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-ixtisas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üzr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xidm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göst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regional universal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rin, müasir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minatlı peş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-t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dris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ko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mpleksl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qurulması, kampusların yaradılması kimi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dbirl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ehtiva edir.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Beşinci strateji istiqam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Az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rbaycan Respublikasında iqtisadi 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dayanıqlı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dünyanın aparıcı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sisteml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standartları 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eyni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viyy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uyğun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sisteminin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 xml:space="preserve"> maliyy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modelinin qurulmasıdır. Bu istiqam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t, o cüml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müxt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lif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istifad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olunmaqla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 maliyy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şdirm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mexanizminin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kmill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sini,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adambaşına maliyy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keçidi, öd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nişli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xidm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göst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sinin 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sini,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İnkişafı Fondunun yaradılmasını 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tutur.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b/>
          <w:bCs/>
          <w:color w:val="555555"/>
          <w:sz w:val="20"/>
          <w:lang w:eastAsia="ru-RU"/>
        </w:rPr>
        <w:t>2. T</w:t>
      </w:r>
      <w:r w:rsidRPr="00DA6F38">
        <w:rPr>
          <w:rFonts w:ascii="Times New Roman" w:eastAsia="Times New Roman" w:hAnsi="Times New Roman" w:cs="Times New Roman"/>
          <w:b/>
          <w:bCs/>
          <w:color w:val="555555"/>
          <w:sz w:val="20"/>
          <w:lang w:eastAsia="ru-RU"/>
        </w:rPr>
        <w:t>ə</w:t>
      </w:r>
      <w:r w:rsidRPr="00DA6F38">
        <w:rPr>
          <w:rFonts w:ascii="Georgia" w:eastAsia="Times New Roman" w:hAnsi="Georgia" w:cs="Georgia"/>
          <w:b/>
          <w:bCs/>
          <w:color w:val="555555"/>
          <w:sz w:val="20"/>
          <w:lang w:eastAsia="ru-RU"/>
        </w:rPr>
        <w:t>hsil sah</w:t>
      </w:r>
      <w:r w:rsidRPr="00DA6F38">
        <w:rPr>
          <w:rFonts w:ascii="Times New Roman" w:eastAsia="Times New Roman" w:hAnsi="Times New Roman" w:cs="Times New Roman"/>
          <w:b/>
          <w:bCs/>
          <w:color w:val="555555"/>
          <w:sz w:val="20"/>
          <w:lang w:eastAsia="ru-RU"/>
        </w:rPr>
        <w:t>ə</w:t>
      </w:r>
      <w:r w:rsidRPr="00DA6F38">
        <w:rPr>
          <w:rFonts w:ascii="Georgia" w:eastAsia="Times New Roman" w:hAnsi="Georgia" w:cs="Georgia"/>
          <w:b/>
          <w:bCs/>
          <w:color w:val="555555"/>
          <w:sz w:val="20"/>
          <w:lang w:eastAsia="ru-RU"/>
        </w:rPr>
        <w:t>sind</w:t>
      </w:r>
      <w:r w:rsidRPr="00DA6F38">
        <w:rPr>
          <w:rFonts w:ascii="Times New Roman" w:eastAsia="Times New Roman" w:hAnsi="Times New Roman" w:cs="Times New Roman"/>
          <w:b/>
          <w:bCs/>
          <w:color w:val="555555"/>
          <w:sz w:val="20"/>
          <w:lang w:eastAsia="ru-RU"/>
        </w:rPr>
        <w:t>ə</w:t>
      </w:r>
      <w:r w:rsidRPr="00DA6F38">
        <w:rPr>
          <w:rFonts w:ascii="Georgia" w:eastAsia="Times New Roman" w:hAnsi="Georgia" w:cs="Georgia"/>
          <w:b/>
          <w:bCs/>
          <w:color w:val="555555"/>
          <w:sz w:val="20"/>
          <w:lang w:eastAsia="ru-RU"/>
        </w:rPr>
        <w:t xml:space="preserve"> beyn</w:t>
      </w:r>
      <w:r w:rsidRPr="00DA6F38">
        <w:rPr>
          <w:rFonts w:ascii="Times New Roman" w:eastAsia="Times New Roman" w:hAnsi="Times New Roman" w:cs="Times New Roman"/>
          <w:b/>
          <w:bCs/>
          <w:color w:val="555555"/>
          <w:sz w:val="20"/>
          <w:lang w:eastAsia="ru-RU"/>
        </w:rPr>
        <w:t>ə</w:t>
      </w:r>
      <w:r w:rsidRPr="00DA6F38">
        <w:rPr>
          <w:rFonts w:ascii="Georgia" w:eastAsia="Times New Roman" w:hAnsi="Georgia" w:cs="Georgia"/>
          <w:b/>
          <w:bCs/>
          <w:color w:val="555555"/>
          <w:sz w:val="20"/>
          <w:lang w:eastAsia="ru-RU"/>
        </w:rPr>
        <w:t>lxalq t</w:t>
      </w:r>
      <w:r w:rsidRPr="00DA6F38">
        <w:rPr>
          <w:rFonts w:ascii="Times New Roman" w:eastAsia="Times New Roman" w:hAnsi="Times New Roman" w:cs="Times New Roman"/>
          <w:b/>
          <w:bCs/>
          <w:color w:val="555555"/>
          <w:sz w:val="20"/>
          <w:lang w:eastAsia="ru-RU"/>
        </w:rPr>
        <w:t>ə</w:t>
      </w:r>
      <w:r w:rsidRPr="00DA6F38">
        <w:rPr>
          <w:rFonts w:ascii="Georgia" w:eastAsia="Times New Roman" w:hAnsi="Georgia" w:cs="Georgia"/>
          <w:b/>
          <w:bCs/>
          <w:color w:val="555555"/>
          <w:sz w:val="20"/>
          <w:lang w:eastAsia="ru-RU"/>
        </w:rPr>
        <w:t>crüb</w:t>
      </w:r>
      <w:r w:rsidRPr="00DA6F38">
        <w:rPr>
          <w:rFonts w:ascii="Times New Roman" w:eastAsia="Times New Roman" w:hAnsi="Times New Roman" w:cs="Times New Roman"/>
          <w:b/>
          <w:bCs/>
          <w:color w:val="555555"/>
          <w:sz w:val="20"/>
          <w:lang w:eastAsia="ru-RU"/>
        </w:rPr>
        <w:t>ə</w:t>
      </w:r>
      <w:r w:rsidRPr="00DA6F38">
        <w:rPr>
          <w:rFonts w:ascii="Georgia" w:eastAsia="Times New Roman" w:hAnsi="Georgia" w:cs="Georgia"/>
          <w:b/>
          <w:bCs/>
          <w:color w:val="555555"/>
          <w:sz w:val="20"/>
          <w:lang w:eastAsia="ru-RU"/>
        </w:rPr>
        <w:t xml:space="preserve"> v</w:t>
      </w:r>
      <w:r w:rsidRPr="00DA6F38">
        <w:rPr>
          <w:rFonts w:ascii="Times New Roman" w:eastAsia="Times New Roman" w:hAnsi="Times New Roman" w:cs="Times New Roman"/>
          <w:b/>
          <w:bCs/>
          <w:color w:val="555555"/>
          <w:sz w:val="20"/>
          <w:lang w:eastAsia="ru-RU"/>
        </w:rPr>
        <w:t>ə</w:t>
      </w:r>
      <w:r w:rsidRPr="00DA6F38">
        <w:rPr>
          <w:rFonts w:ascii="Georgia" w:eastAsia="Times New Roman" w:hAnsi="Georgia" w:cs="Georgia"/>
          <w:b/>
          <w:bCs/>
          <w:color w:val="555555"/>
          <w:sz w:val="20"/>
          <w:lang w:eastAsia="ru-RU"/>
        </w:rPr>
        <w:t xml:space="preserve"> meyill</w:t>
      </w:r>
      <w:r w:rsidRPr="00DA6F38">
        <w:rPr>
          <w:rFonts w:ascii="Times New Roman" w:eastAsia="Times New Roman" w:hAnsi="Times New Roman" w:cs="Times New Roman"/>
          <w:b/>
          <w:bCs/>
          <w:color w:val="555555"/>
          <w:sz w:val="20"/>
          <w:lang w:eastAsia="ru-RU"/>
        </w:rPr>
        <w:t>ə</w:t>
      </w:r>
      <w:r w:rsidRPr="00DA6F38">
        <w:rPr>
          <w:rFonts w:ascii="Georgia" w:eastAsia="Times New Roman" w:hAnsi="Georgia" w:cs="Georgia"/>
          <w:b/>
          <w:bCs/>
          <w:color w:val="555555"/>
          <w:sz w:val="20"/>
          <w:lang w:eastAsia="ru-RU"/>
        </w:rPr>
        <w:t>r</w:t>
      </w:r>
      <w:r w:rsidRPr="00DA6F38">
        <w:rPr>
          <w:rFonts w:ascii="Georgia" w:eastAsia="Times New Roman" w:hAnsi="Georgia" w:cs="Arial"/>
          <w:b/>
          <w:bCs/>
          <w:color w:val="555555"/>
          <w:sz w:val="20"/>
          <w:szCs w:val="20"/>
          <w:lang w:eastAsia="ru-RU"/>
        </w:rPr>
        <w:br/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br/>
        <w:t>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sosial-iqtisadi rolu. Yüks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viyy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malik peş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kar kadrlar ölk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nin intellektual potensia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 xml:space="preserve">lının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sasıdır. Müasir dövrd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ölk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 uğurlu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davamlı iqtisadi yüks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lişi insan kapitalının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dyönlü inkişafı hesabına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edilmişdir. Bütün bunlar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dövl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x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rcl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prioritetliyini getdikc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artırmaqdadır. Dövl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x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rcl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 xml:space="preserve"> üçün yüks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 iqtisadi g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lirliy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malikdir.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Müasir dövrd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iqtisadi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yatda rolu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tli 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artmışdır. Hazırda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iqtisadiyyatda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 olunan bilik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bacarıqların aşılanması 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rab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r,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ndaşın g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yata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inteqrasi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yasına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fli hazırlığı kimi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zif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yerin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yetirm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lidir. İnsanın ömür boyu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almaq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batının öd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iqtisadi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yatda rolunu yüks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amill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n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mühümüdür.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Eyni zamanda, sür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tli texnoloji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qqi bilik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bacarıqların mün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 yenil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 edir. Bu 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yeni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daha münasib ixtisasa yiy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rişt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nin inkişafına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batı artırır.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keyfiyy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hat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liliyi. Orta g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lirli ölk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arasında 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qab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 gücl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si, sür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tli texnoloji ir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yiş 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ixt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isas profill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tez-tez 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yişm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keyfiyy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bi daha da artırmışdır. Dig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fd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n, yalnız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lb etm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viyy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sinin artırılması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infrastrukturunun genişl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insanların bilik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bacarıqlarının yüks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tam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at vermir.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infrastrukturu 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ruri amil olsa da, bilik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bacarıqlar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sayı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müdd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 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deyil, öyr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prosesinin keyfiyy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 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olunur. Son dövrl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bir sıra ölk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find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inkişafı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di 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il infrastrukturuna,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infrastrukturun yeni avadanlıqlarla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chizatına xeyli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sait x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rcl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,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ölk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müsb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ir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yiş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edilm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mişdir. Ümumi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pill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sini bitirm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baxmayaraq, hesab, oxu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yazı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rdişl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 xml:space="preserve"> malik olmayan çoxlu sayda insanlar vardır.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keyfiyy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tinin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minatı başlıca strateji prioritet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çevrilm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lidir.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keyfiyy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hat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liliyin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qoyulan yeni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sistemi anlayışına baxışı da yenil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mişdir. Müasir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sistemi fоrmal (dövl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dinin verilm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başa çatan)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forması 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yanaşı infоrmal (özünüt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yolu 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bilikl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yiy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)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qeyri-fоrmal (müxt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lif kurslarda, 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f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rdi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edil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dövl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di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nin verilm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müşayi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olunmayan)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formalarını da 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tutmuşdur.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 bacarıqlar uşaqlıq dövrünün ilk 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n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edildiyin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gör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uşaqların zehninin erk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yaş dövründ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inkişaf etdirilm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vacibdir. Bu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inki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şafı dövl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siyas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tli yer tutur.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Bir çox qabaqcıl ölk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müdd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tinin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dric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artırılması istiqam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addımlar atılır. Kanada, Fransa, Hollandiya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Çexiyada ümumi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müdd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 14 il, Almaniya, Böyük Britaniya, İsveç, Avstraliy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a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Yeni Zelandiyada 13 il, ABŞ, Finlandiya, 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nubi Koreya, Polşa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bir sıra dig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ölk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12 il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şkil edir. Ümumi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müdd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 az sayda ölk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on bir il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şkil edir. İqtisadi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kdaşlıq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İnkişaf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şkilatının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lumatına gör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,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hansı ölk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ist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pill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üzr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müdd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tinin bir il artırılması ölk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Ümumi Daxili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hsulun 3–6 faiz artımına g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tirib çıxarır.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lastRenderedPageBreak/>
        <w:t>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zmunu. Beyn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lxalq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crüb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zmunu 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bağlı başlıca meyill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biri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kurikulumlarının ölk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nin so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sial-iqtisadi inkişaf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prioritetl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sıx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laq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ibar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tdir. Kurikulumlar iqtisadi inkişaf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xidm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ed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bilik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bacarıqları,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rişt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ni aşılayan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zmuna malik olmalıdır. İqtisadi uğurlar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etmiş ölk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bilikl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saslanan iqtisadiyyatın yaradılması sosial-iqtisadi siyas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tin prioriteti olduğundan, kurikulumlarda innovasiyaların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ti,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hsilalanların müxt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lif sosial f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aliyy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şviq olunması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onların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dris bacarıqlarının inkişafı xüsusi vurğulanır.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 xml:space="preserve">Son 30–40 il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rzind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ki elmi-texnoloji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qqi, innovasiyalar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modernl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praktiki bilik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rdişl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nginl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n, sırf 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xarakter daşıyan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hsil öz fundamental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tini itirm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dir. Bu baxımdan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zmununun formalaşmasında 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akademik bilikl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yanaşı, praktik bilik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bacarıqların,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rişt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nin vacibliyi ön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ç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kilir.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rişt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olunmuş bilik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bacarıqları praktiki f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aliyy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effektiv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tbiq etm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 qabiliyy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tidir. O, 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xsin qazandığı bilik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bacarıqların konkret 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f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aliyy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 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çevrilm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edir.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rişt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saslanan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sosial-iqtisadi inkişafa daha effektli xidm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göst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Kurikulumların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zmunu texnoloji ir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yişin g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tirdiyi yenilikl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almaqla daim inkişaf etdirilir ki, bu da müxt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lif 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pill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spesifik yanaşma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 edir. Burada ümumi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pill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xsiyy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fli formalaşdırılması prioritet olduğu halda, ali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 bazarının cari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g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ri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 götürülür. Ali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hsil kurikulumunun daimi inkişafı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 bazarı subyektl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sistematik öyr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sini vacib edir. Bu proses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 bazarında iş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klif ed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n, ist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dövl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t, ist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qeyri-dövl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sektorunda f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aliyy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göst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bütün subyektl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ali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prosesind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başlıca maraqlı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f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çevirmiş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dir.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llim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dris metodikaları.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llim amili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hsilalanın öyr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inkişafı, nailiyy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monitorinqi prosesind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lledici rol oynayır.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hsilalanın savadlı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rişt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 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xs kimi formalaşmasına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llimin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siri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llimin akademik bacarıqları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ndan,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dris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crüb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peş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karlıq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viyy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xeyli asılıdır.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llimin bu keyfiyy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hsilalanların nailiyy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arasında sıx korrelyasiya mövcuddur.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Bilik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bacarıqlarını davamlı artıran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lliml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hsilalanların nailiyy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lav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 xml:space="preserve"> töhf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verirl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r. Peş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karlığa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saslanan stimullaşdırıcı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 haqqı sisteminin olmaması,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viyy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idar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etm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nin qeyri-effektivliyi,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llim hazırlığı üzr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infrastrukturun 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if olması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llim amilin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sir ed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amill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sırasındadır. Bu ba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xımdan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islahatı uğurla aparılan ölk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llim peş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karlığının inkişafı üçün stimulların yaradılmasına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llim hazırlığının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kmill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xüsusi diqq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yetirilir.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inkişafında mühüm ir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yişl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nail olmuş ölk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crüb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göst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rir ki, informasiya-kommunikasiya texnologiyalarına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saslanan, yaradıcı düşünc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ni inkişaf etdir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hsilalanın f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rdi xüsusiyy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 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alan müasir, f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al-interaktiv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lim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 xml:space="preserve"> metodları daha yüks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 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verir.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, davamlı olaraq müt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qqi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dris metodlarının yaradılması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lliml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rişt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sinin artırılması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siyas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mühüm yer tutur.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İdar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etm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sah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idar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etm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islahatlarının başlıca istiq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am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prosesinin iştirakçıları arasında münasib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sisteminin, el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nziml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orqanlarının funksiyaları,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lahiyy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cavabdehliyinin 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qiq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olunması,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idar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etm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lahiyy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gör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cavabdehliyinin artırılması, f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aliyy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 monitorinqi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qiym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si,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keyfiyy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tini ölç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göst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ricil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sisteminin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kmill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si,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maliyy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sinin onun keyfiyy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yön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ldilm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si, adambaşına maliyy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şdirm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mexanizmin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in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tbiqi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bu 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stimullaşdırıcı mexanizml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 gücl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si, habel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maliyy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yet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rliyinin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edilm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şkil edir.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İnkişaf etmiş ölk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crüb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aydın olur ki,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idar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etm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nin ictimail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prosesi sür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dir.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strategiyasının uğurla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yata keçirilm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keyfiyy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tinin dayanıqlı yüks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lişind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maraqlı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fl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 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lb olunmasını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ed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 idar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etm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mühüm rol oynayır. Bu, ilk növb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, bütün növ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müst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qilliyinin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 xml:space="preserve"> artırılmasını, valideyn, şagird,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prosesinin dig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iştirakçılarını geniş 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lb etm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ocaqlarının idar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olunmasını, 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yönlü menecmentin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dig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müasir idar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etm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texnologiyalarının proses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tbiqini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 edir.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Qloballaşma prosesl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müxt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lif dövl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sisteml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inteqrasiyasını 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ndirir.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fl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kimi Avropa Şurası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find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tövsiy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edilmiş kompetensiyalar qrupu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 götürülür. Artan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–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llim mübadil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alınaraq,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standartlarının unifikasiya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sı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di daşıyan Bolonya prosesi sür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nir. Ali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öz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 sektorun rolu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dric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gücl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nir, dövl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maliyy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öz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l sektorun 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lastRenderedPageBreak/>
        <w:t>maliyy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nir. Dövl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maliyy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şdirm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sinin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cmi Almaniya, Avstriya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İtaliyada 90 faiz olduğu halda ABŞ, 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Avstraliya, Yaponiya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Kanadada 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 50–70 faiz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şkil edir.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b/>
          <w:bCs/>
          <w:color w:val="555555"/>
          <w:sz w:val="20"/>
          <w:lang w:eastAsia="ru-RU"/>
        </w:rPr>
        <w:t>3. Az</w:t>
      </w:r>
      <w:r w:rsidRPr="00DA6F38">
        <w:rPr>
          <w:rFonts w:ascii="Times New Roman" w:eastAsia="Times New Roman" w:hAnsi="Times New Roman" w:cs="Times New Roman"/>
          <w:b/>
          <w:bCs/>
          <w:color w:val="555555"/>
          <w:sz w:val="20"/>
          <w:lang w:eastAsia="ru-RU"/>
        </w:rPr>
        <w:t>ə</w:t>
      </w:r>
      <w:r w:rsidRPr="00DA6F38">
        <w:rPr>
          <w:rFonts w:ascii="Georgia" w:eastAsia="Times New Roman" w:hAnsi="Georgia" w:cs="Georgia"/>
          <w:b/>
          <w:bCs/>
          <w:color w:val="555555"/>
          <w:sz w:val="20"/>
          <w:lang w:eastAsia="ru-RU"/>
        </w:rPr>
        <w:t>rbaycan Respublikasında t</w:t>
      </w:r>
      <w:r w:rsidRPr="00DA6F38">
        <w:rPr>
          <w:rFonts w:ascii="Times New Roman" w:eastAsia="Times New Roman" w:hAnsi="Times New Roman" w:cs="Times New Roman"/>
          <w:b/>
          <w:bCs/>
          <w:color w:val="555555"/>
          <w:sz w:val="20"/>
          <w:lang w:eastAsia="ru-RU"/>
        </w:rPr>
        <w:t>ə</w:t>
      </w:r>
      <w:r w:rsidRPr="00DA6F38">
        <w:rPr>
          <w:rFonts w:ascii="Georgia" w:eastAsia="Times New Roman" w:hAnsi="Georgia" w:cs="Georgia"/>
          <w:b/>
          <w:bCs/>
          <w:color w:val="555555"/>
          <w:sz w:val="20"/>
          <w:lang w:eastAsia="ru-RU"/>
        </w:rPr>
        <w:t>hsilin v</w:t>
      </w:r>
      <w:r w:rsidRPr="00DA6F38">
        <w:rPr>
          <w:rFonts w:ascii="Times New Roman" w:eastAsia="Times New Roman" w:hAnsi="Times New Roman" w:cs="Times New Roman"/>
          <w:b/>
          <w:bCs/>
          <w:color w:val="555555"/>
          <w:sz w:val="20"/>
          <w:lang w:eastAsia="ru-RU"/>
        </w:rPr>
        <w:t>ə</w:t>
      </w:r>
      <w:r w:rsidRPr="00DA6F38">
        <w:rPr>
          <w:rFonts w:ascii="Georgia" w:eastAsia="Times New Roman" w:hAnsi="Georgia" w:cs="Georgia"/>
          <w:b/>
          <w:bCs/>
          <w:color w:val="555555"/>
          <w:sz w:val="20"/>
          <w:lang w:eastAsia="ru-RU"/>
        </w:rPr>
        <w:t>ziyy</w:t>
      </w:r>
      <w:r w:rsidRPr="00DA6F38">
        <w:rPr>
          <w:rFonts w:ascii="Times New Roman" w:eastAsia="Times New Roman" w:hAnsi="Times New Roman" w:cs="Times New Roman"/>
          <w:b/>
          <w:bCs/>
          <w:color w:val="555555"/>
          <w:sz w:val="20"/>
          <w:lang w:eastAsia="ru-RU"/>
        </w:rPr>
        <w:t>ə</w:t>
      </w:r>
      <w:r w:rsidRPr="00DA6F38">
        <w:rPr>
          <w:rFonts w:ascii="Georgia" w:eastAsia="Times New Roman" w:hAnsi="Georgia" w:cs="Georgia"/>
          <w:b/>
          <w:bCs/>
          <w:color w:val="555555"/>
          <w:sz w:val="20"/>
          <w:lang w:eastAsia="ru-RU"/>
        </w:rPr>
        <w:t>ti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Son 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r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rzind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Az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rbaycan Respublikasında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inkişafı istiqam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mühüm nailiyy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r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edilmişdir.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yata keçiril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dövl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proqram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ları ç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rçiv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ölk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nin bütün regionlarında ümumi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hsilin infrastrukturu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tli 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kild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yenil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nmişdir. Ölk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müasir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cavab ver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normativ hüquqi bazası yaradılmışdır. Ali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Bolonya 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yannam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ir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 g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başlıca prins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ipl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tbiqi,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müasir informasiya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elmi-metodiki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minatı,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infrastrukturunun yenil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si, 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rslikl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minatın yaxşılaşdırılması, ucqar 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nd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pedaqoji kadr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minatı,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peş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 xidm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m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üasir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viyy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qurulması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di 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dövl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proqramları q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bul edilmiş, layih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yata keçirilmişdir.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Aparılan dövl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siyas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uyğun olaraq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ayrılan dövl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x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rcl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yalnız son beş ild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1,3 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f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artmışdır. Bununla yanaşı, Az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rbaycanda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 xml:space="preserve"> insan kapitalının inkişafı üzr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yeni uzunmüdd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tli çağırışlar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sah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sinin maliyy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mühüm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dbirl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yata keçirilm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sini 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ruri edir.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keyfiyy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hat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liliyi. Birl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şmiş Mill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şkilatının 2010-cu il üzr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İnsan İnkişafı He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 xml:space="preserve">sabatına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n, 2005-ci 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müqayis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Az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rbaycan 34 pill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 169 ölk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arasında 101-ci yerd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67-ci yer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yüks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lmiş, “orta insan inkişafı” qrupundan “yüks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 insan inkişafı” qrupuna daxil olmuşdur. Az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rbaycan iqtisadi inkişaf tempini sür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ndir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 yoxsulluğun azaldılması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orta ömür uzunluğu göst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ricisinin artması baxımından böyük nailiyy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r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etmişdir.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Bununla yanaşı, aparıcı beyn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lxalq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şkilatların statistik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hlill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Az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rbaycan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hsilinin beyn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lxalq 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qab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davamlılıq göst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ricil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n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Az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rbaycan Respublikasının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razisind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yerl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ali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reytinq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viyy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sinin yüks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ldilm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sinin 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ruri olduğunu göst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Ümumi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şagird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zunlarının keyfiyy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göst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ricil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yaxşılaşdırılması aktual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ndir.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Ali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ümumi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üzr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rslikl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 elmi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metodiki baxımdan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kmill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ehtiyac vardır.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Ali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zunlarının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rkibi iqtisadiyyatın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batları 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tam uzlaşmır. Az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rbaycanın ali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yalnız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 xml:space="preserve"> 1,2 faizi 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nd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rrüfatı ixtisasları qrupu üzr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alır. 25-34 yaş arasında olan ali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hsilli müt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x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 67 faizi dövl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sektorunda 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nmişdir. Öz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 sektorda ixtisaslı işçi qüvv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sinin çatışmazlığı problemi yaranmışdır.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böyük kadr çatışmazl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ığı xidm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sektorunda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nd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rrüfatı sah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müşahid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olunur.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100 000 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f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düş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ali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sayına gör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Az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rbaycan Respublikası üzr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göst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ricil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r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tli 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artırılmalıdır.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hali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regionlar arasında xüsus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 xml:space="preserve"> ali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çıxış imkanları genişl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lidir.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Son 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ilk peş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-ixtisas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infrastrukturunun inkişafı sah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işl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görülmüş, öz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 sektor, iş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götür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beyn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lxalq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şkilatlarla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kdaşlıq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laq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qurulmuşdur. Qeyd oluna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nlara baxmayaraq, bu sah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lli vacib olan ciddi probleml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qalmaqdadır. İlk peş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-ixtisas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 bitir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xsl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 sayı iqtisadiyyatın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batı 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üst-üst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düşmür. Son 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ümumi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 bitir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zunların yalnız 1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1 faizinin ilk peş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-ixtisas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 seçm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si, ümumilikd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pill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hsilalanların 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 25–27 min 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f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şkil etm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si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halid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ilk peş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-ixtisas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marağın aşağı olduğunu göst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lb olunma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viyy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aşağıd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ır. Bel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ki,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hat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viyy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23,4, 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ndl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8,7, ölk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üzr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16,5 faiz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şkil edir. Son 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Bakı 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yeni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inşası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ya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saslı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miri istiqam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atılan addımlar 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 xml:space="preserve">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hat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viyy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artaraq 27 faiz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çatsa da, bu sah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llini gözl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probleml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qalmaqdadır. Ölk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nin yaşayış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75 faizind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yoxdur.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zmunu. Ümumi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dövl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standartları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p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roqramları “T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haqqında” Az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rbaycan Respublikasının Qanununa uyğun olaraq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sdiq edilmişdir.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istiqam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yeni f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nn kurikulumları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rslikl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ümumi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I–VI sinifl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tbiq edilir, VII–XI sinifl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işl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davam etdi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rilir.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üzr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yeni kurikulumun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tbiqinin sür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ruridir.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İlk peş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-ixtisas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orta ixtisas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 kurikulumları müasir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cavab vermir.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llim hazırlığı üzr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yeni kurikulumlar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tbiq edils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, ümumilikd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ali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hsil 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rinin kurikulumları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 bazarında işçi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rişt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olan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uyğun g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lmir. Ali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pill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kurikulumların inkişafı iqtisadiyyatın inkişaf dinamikasından geri qalır.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llim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dris metodikaları.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rişt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saslanmayan,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 bazarın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da yet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qab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tli olmayan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k 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lastRenderedPageBreak/>
        <w:t>haqqı sistemi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maddi stimullaşdırma mexanizml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adekvat olmaması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llim amilinin inkişafına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nfi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sir göst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rmişdir.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sisteminin bütün pill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lliml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 bilik, bacarıq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peş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karlıq qabiliy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müasir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uyğun yüks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ldilm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lidir. Müvafiq stimullaşdırıcı mexanizml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 monitorinq sistemi vasit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llim f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aliyy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tinin keyfiyy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 artırılmalıdır.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Son 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lliml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rin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lav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 sah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modul-kredit sistemin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saslana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n, 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qab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mühiti yaradan, stimullaşdırma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karyera inkişafını 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alan yeni modelin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tbiqin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başlanmış, f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al interaktiv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lim texnologiyaları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crüb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n keçirilmişdir. Bununla yanaşı,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lliml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dris prosesind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tbiq etdiyi metodlar müasir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geri qalır. Bir çox hallarda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hsilalanlara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etdiyi bilikl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tbiq etm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müst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qil yaradıcı düşünm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qabiliyy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aşılanmır.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İdar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etm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idar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olunmasında başlıca probleml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biri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nziml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, idar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etm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zar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fun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ksiyalarının 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qiq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edilm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sidir.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sistemini idar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ed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orqanların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lahiyy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rinin, funksiyalarının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suliyy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tinin 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qiq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si, idar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etm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prosesind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ffaflığın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maraqlı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fl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 iştirakının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edilm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ruridir.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hsil 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idar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etm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rolu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hduddur. Özünüidar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etm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prinsipi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sasında f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aliyy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göst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istisna olmaqla, dövl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maliyy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müst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qilliyin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malik deyildir. Bununla yanaşı,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rliyi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drisi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n 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gör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ciddi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suliyy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daşımır.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maliyy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qdim etdiyi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asılı deyildir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keyfiyy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yön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mişdir.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effektiv idar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olunması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di 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informasiya sistemi yaradılsa da, onun i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nkişafına ehtiyac duyulur.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yüks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 keyfiyy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etm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 üçün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sah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monitorinq, keyfiyy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f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aliyy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göst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ricil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sistemi inkişaf etdirilm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lidir.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kadr hazırlığı prosesin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,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mçinin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zmununun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kmill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 xml:space="preserve"> iş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götür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 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lb olunması çox aşağı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viyy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dir. İş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götür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kadr hazırlığı prosesind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iştirak etm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k, hazırlanan kadra dair 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ir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 sürm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 imkanına malik olmalı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buna müvafiq olaraq cavabdehliyini 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rk etm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lidir.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maliyy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i mexanizmi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kmill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sistemind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qab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mühitinin inkişafını 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lidir. Bunun üçün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bütün pill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adambaşına maliyy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şdirm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prinsipinin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tbiqi,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rişt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f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aliyy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 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saslanan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yin öd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nişi sistemin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in yaradılması, maliyy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şdirm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nin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drisin keyfiyy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gör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edilm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uyğundur.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İnfrastruktur.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yata keçiril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dövl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proqramları ç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rçiv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yinatlı yeni binalar inşa edilmiş, ümumi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rinin binaları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lı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mir olunmuşdur.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informasiya-kommunikasiya texnologiyalarının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tbiqi genişl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nmiş, bütövlükd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infrastrukturu müasirl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şmişdir. Bununla yanaşı,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hlill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göst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rir ki,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dris prosesind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müasir texnologiyalar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hdud miqyasda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tbiq edilir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, 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zi hallarda 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yaradılan sisteml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az istifad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olunur.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Az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rbaycan Respublikasında ümumi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V–XI sinifl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üzr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şagird–kompyuter nisb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 2012-ci ild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20:1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şkil etmiş,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yalnız 37 faizi internet bağlantısı 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olunm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uşdur.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internet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çıxış imkanları genişl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,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informasiya-kommunikasiya texnologiyalarının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tbiqi inkişaf etdirilm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lidir.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Qlobal iqtisadi inkişafın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uyğun 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kild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beyn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lxalq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crüb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istifad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hsil prosesind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müasir informasiya texnologiyalarının sür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tbiqini 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ruri edir. Bu sah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mövcud probleml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biri Az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rbaycan dilind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müvafiq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tbiqi kontentin olmamasıdır.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Ümumi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sinin rasionallaşdırılması, regionlarda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lin bütün pill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üzr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, o cüml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ali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pill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sini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hat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ed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yeni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ocaqlarının yaradılması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inklüziv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tbiqi kimi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dbirl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yata keçirilm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Az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rbaycan Respublikasında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sisteminin inkişafına xidm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ed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kdir.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b/>
          <w:bCs/>
          <w:color w:val="555555"/>
          <w:sz w:val="20"/>
          <w:lang w:eastAsia="ru-RU"/>
        </w:rPr>
        <w:t>4. T</w:t>
      </w:r>
      <w:r w:rsidRPr="00DA6F38">
        <w:rPr>
          <w:rFonts w:ascii="Times New Roman" w:eastAsia="Times New Roman" w:hAnsi="Times New Roman" w:cs="Times New Roman"/>
          <w:b/>
          <w:bCs/>
          <w:color w:val="555555"/>
          <w:sz w:val="20"/>
          <w:lang w:eastAsia="ru-RU"/>
        </w:rPr>
        <w:t>ə</w:t>
      </w:r>
      <w:r w:rsidRPr="00DA6F38">
        <w:rPr>
          <w:rFonts w:ascii="Georgia" w:eastAsia="Times New Roman" w:hAnsi="Georgia" w:cs="Georgia"/>
          <w:b/>
          <w:bCs/>
          <w:color w:val="555555"/>
          <w:sz w:val="20"/>
          <w:lang w:eastAsia="ru-RU"/>
        </w:rPr>
        <w:t>hsil si</w:t>
      </w:r>
      <w:r w:rsidRPr="00DA6F38">
        <w:rPr>
          <w:rFonts w:ascii="Georgia" w:eastAsia="Times New Roman" w:hAnsi="Georgia" w:cs="Arial"/>
          <w:b/>
          <w:bCs/>
          <w:color w:val="555555"/>
          <w:sz w:val="20"/>
          <w:lang w:eastAsia="ru-RU"/>
        </w:rPr>
        <w:t>steminin başlıca v</w:t>
      </w:r>
      <w:r w:rsidRPr="00DA6F38">
        <w:rPr>
          <w:rFonts w:ascii="Times New Roman" w:eastAsia="Times New Roman" w:hAnsi="Times New Roman" w:cs="Times New Roman"/>
          <w:b/>
          <w:bCs/>
          <w:color w:val="555555"/>
          <w:sz w:val="20"/>
          <w:lang w:eastAsia="ru-RU"/>
        </w:rPr>
        <w:t>ə</w:t>
      </w:r>
      <w:r w:rsidRPr="00DA6F38">
        <w:rPr>
          <w:rFonts w:ascii="Georgia" w:eastAsia="Times New Roman" w:hAnsi="Georgia" w:cs="Georgia"/>
          <w:b/>
          <w:bCs/>
          <w:color w:val="555555"/>
          <w:sz w:val="20"/>
          <w:lang w:eastAsia="ru-RU"/>
        </w:rPr>
        <w:t>zif</w:t>
      </w:r>
      <w:r w:rsidRPr="00DA6F38">
        <w:rPr>
          <w:rFonts w:ascii="Times New Roman" w:eastAsia="Times New Roman" w:hAnsi="Times New Roman" w:cs="Times New Roman"/>
          <w:b/>
          <w:bCs/>
          <w:color w:val="555555"/>
          <w:sz w:val="20"/>
          <w:lang w:eastAsia="ru-RU"/>
        </w:rPr>
        <w:t>ə</w:t>
      </w:r>
      <w:r w:rsidRPr="00DA6F38">
        <w:rPr>
          <w:rFonts w:ascii="Georgia" w:eastAsia="Times New Roman" w:hAnsi="Georgia" w:cs="Georgia"/>
          <w:b/>
          <w:bCs/>
          <w:color w:val="555555"/>
          <w:sz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b/>
          <w:bCs/>
          <w:color w:val="555555"/>
          <w:sz w:val="20"/>
          <w:lang w:eastAsia="ru-RU"/>
        </w:rPr>
        <w:t>ə</w:t>
      </w:r>
      <w:r w:rsidRPr="00DA6F38">
        <w:rPr>
          <w:rFonts w:ascii="Georgia" w:eastAsia="Times New Roman" w:hAnsi="Georgia" w:cs="Georgia"/>
          <w:b/>
          <w:bCs/>
          <w:color w:val="555555"/>
          <w:sz w:val="20"/>
          <w:lang w:eastAsia="ru-RU"/>
        </w:rPr>
        <w:t>ri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sisteminin başlıca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zif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aşağıdakılardır: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– ölk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nin modernl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üçün 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ruri olan insan kapitalını inkişaf etdirm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bununla Az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rbaycan Respublikasının beyn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lxalq 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qab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qabiliyy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tini yüks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ltm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–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suliyy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tini 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rk ed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n, demokratiya prinsipl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xalqının milli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, insan hüquq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azadlıqlarına hörm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ed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n, az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rbaycançılıq ideyalarına sadiq olan, müst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qil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yaradıcı düşün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ndaş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xsiyy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yetişdirm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– milli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vi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ümumb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ri 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qoruyan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inkişaf etdir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n, geniş dünyagörüşün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malik olan, 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lastRenderedPageBreak/>
        <w:t>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bbüsl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yenilikl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qiym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ndirm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yi bacaran, 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praktiki bilikl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yiy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n, müasir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f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kkürlü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qab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qabiliyy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tli kadrlar hazırlamaq;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– sisteml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şdirilmiş bilik, 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bacarıq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rdişl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nims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lav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etm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k,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hsilalanları ictimai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yata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li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 f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aliyy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hazırlamaq.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b/>
          <w:bCs/>
          <w:color w:val="555555"/>
          <w:sz w:val="20"/>
          <w:lang w:eastAsia="ru-RU"/>
        </w:rPr>
        <w:t>5. Strategiyanın m</w:t>
      </w:r>
      <w:r w:rsidRPr="00DA6F38">
        <w:rPr>
          <w:rFonts w:ascii="Times New Roman" w:eastAsia="Times New Roman" w:hAnsi="Times New Roman" w:cs="Times New Roman"/>
          <w:b/>
          <w:bCs/>
          <w:color w:val="555555"/>
          <w:sz w:val="20"/>
          <w:lang w:eastAsia="ru-RU"/>
        </w:rPr>
        <w:t>ə</w:t>
      </w:r>
      <w:r w:rsidRPr="00DA6F38">
        <w:rPr>
          <w:rFonts w:ascii="Georgia" w:eastAsia="Times New Roman" w:hAnsi="Georgia" w:cs="Georgia"/>
          <w:b/>
          <w:bCs/>
          <w:color w:val="555555"/>
          <w:sz w:val="20"/>
          <w:lang w:eastAsia="ru-RU"/>
        </w:rPr>
        <w:t>qs</w:t>
      </w:r>
      <w:r w:rsidRPr="00DA6F38">
        <w:rPr>
          <w:rFonts w:ascii="Times New Roman" w:eastAsia="Times New Roman" w:hAnsi="Times New Roman" w:cs="Times New Roman"/>
          <w:b/>
          <w:bCs/>
          <w:color w:val="555555"/>
          <w:sz w:val="20"/>
          <w:lang w:eastAsia="ru-RU"/>
        </w:rPr>
        <w:t>ə</w:t>
      </w:r>
      <w:r w:rsidRPr="00DA6F38">
        <w:rPr>
          <w:rFonts w:ascii="Georgia" w:eastAsia="Times New Roman" w:hAnsi="Georgia" w:cs="Georgia"/>
          <w:b/>
          <w:bCs/>
          <w:color w:val="555555"/>
          <w:sz w:val="20"/>
          <w:lang w:eastAsia="ru-RU"/>
        </w:rPr>
        <w:t>di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Strategiyanın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di ölk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rişt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hsilver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,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n yeni texnologiyalara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saslana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n infrastruktura malik, keyfiyy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hat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liliyin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gör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dünya ölk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sırasında qabaqcıl mövqe tutan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sistemini yaratmaqdır. Az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rbaycanın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sistemi iqtisadi 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dayanıqlı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dünyanın aparıcı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sisteml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standartlarına u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yğun olmalıdır.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br/>
        <w:t>Strategiyanın reallaşdırılması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zmununun, kadr hazırlığının,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 idar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etm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sisteminin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infrastrukturunun qabaqcıl beyn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lxalq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crüb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Az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rbaycanın inkişaf konsepsiyasına uyğun yenid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qurulmasına imkan ver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k, öl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bilikl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saslanan iqtisadiyyatın 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rq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rar olmasını, informasiya 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tinin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kkülünü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ölk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nin davamlı inkişafını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ed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kdir.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b/>
          <w:bCs/>
          <w:color w:val="555555"/>
          <w:sz w:val="20"/>
          <w:lang w:eastAsia="ru-RU"/>
        </w:rPr>
        <w:t>6. Strateji istiqam</w:t>
      </w:r>
      <w:r w:rsidRPr="00DA6F38">
        <w:rPr>
          <w:rFonts w:ascii="Times New Roman" w:eastAsia="Times New Roman" w:hAnsi="Times New Roman" w:cs="Times New Roman"/>
          <w:b/>
          <w:bCs/>
          <w:color w:val="555555"/>
          <w:sz w:val="20"/>
          <w:lang w:eastAsia="ru-RU"/>
        </w:rPr>
        <w:t>ə</w:t>
      </w:r>
      <w:r w:rsidRPr="00DA6F38">
        <w:rPr>
          <w:rFonts w:ascii="Georgia" w:eastAsia="Times New Roman" w:hAnsi="Georgia" w:cs="Georgia"/>
          <w:b/>
          <w:bCs/>
          <w:color w:val="555555"/>
          <w:sz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b/>
          <w:bCs/>
          <w:color w:val="555555"/>
          <w:sz w:val="20"/>
          <w:lang w:eastAsia="ru-RU"/>
        </w:rPr>
        <w:t>ə</w:t>
      </w:r>
      <w:r w:rsidRPr="00DA6F38">
        <w:rPr>
          <w:rFonts w:ascii="Georgia" w:eastAsia="Times New Roman" w:hAnsi="Georgia" w:cs="Georgia"/>
          <w:b/>
          <w:bCs/>
          <w:color w:val="555555"/>
          <w:sz w:val="20"/>
          <w:lang w:eastAsia="ru-RU"/>
        </w:rPr>
        <w:t>r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1.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rişt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saslanan 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xsiyy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työnlü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zmununun yaradılması.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2.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hsilalanların 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f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rdi xüsusiyy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 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alan innovativ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lim metodları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texnologiyaları vasit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zmununun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nims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ed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yüks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 nüfuzlu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hsilver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nin formalaşdırılması.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3. 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gör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cavabdeh, 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ffaf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nziml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exanizml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malik, dövl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t-ictimai xarakterli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dövl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t-biznes partnyorluğuna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saslanan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yeni idar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etm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sisteminin formalaşdırılması.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4. Müasir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cavab ver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ömür boyu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ed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infrastrukturunun yaradılması.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5.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 xml:space="preserve"> dayanıqlı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müxt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lif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istifad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olunmaqla yeni maliyy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şdirm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mexanizminin yaradılması.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b/>
          <w:bCs/>
          <w:color w:val="555555"/>
          <w:sz w:val="20"/>
          <w:lang w:eastAsia="ru-RU"/>
        </w:rPr>
        <w:t>7. Strateji h</w:t>
      </w:r>
      <w:r w:rsidRPr="00DA6F38">
        <w:rPr>
          <w:rFonts w:ascii="Times New Roman" w:eastAsia="Times New Roman" w:hAnsi="Times New Roman" w:cs="Times New Roman"/>
          <w:b/>
          <w:bCs/>
          <w:color w:val="555555"/>
          <w:sz w:val="20"/>
          <w:lang w:eastAsia="ru-RU"/>
        </w:rPr>
        <w:t>ə</w:t>
      </w:r>
      <w:r w:rsidRPr="00DA6F38">
        <w:rPr>
          <w:rFonts w:ascii="Georgia" w:eastAsia="Times New Roman" w:hAnsi="Georgia" w:cs="Georgia"/>
          <w:b/>
          <w:bCs/>
          <w:color w:val="555555"/>
          <w:sz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b/>
          <w:bCs/>
          <w:color w:val="555555"/>
          <w:sz w:val="20"/>
          <w:lang w:eastAsia="ru-RU"/>
        </w:rPr>
        <w:t>ə</w:t>
      </w:r>
      <w:r w:rsidRPr="00DA6F38">
        <w:rPr>
          <w:rFonts w:ascii="Georgia" w:eastAsia="Times New Roman" w:hAnsi="Georgia" w:cs="Georgia"/>
          <w:b/>
          <w:bCs/>
          <w:color w:val="555555"/>
          <w:sz w:val="20"/>
          <w:lang w:eastAsia="ru-RU"/>
        </w:rPr>
        <w:t>fl</w:t>
      </w:r>
      <w:r w:rsidRPr="00DA6F38">
        <w:rPr>
          <w:rFonts w:ascii="Times New Roman" w:eastAsia="Times New Roman" w:hAnsi="Times New Roman" w:cs="Times New Roman"/>
          <w:b/>
          <w:bCs/>
          <w:color w:val="555555"/>
          <w:sz w:val="20"/>
          <w:lang w:eastAsia="ru-RU"/>
        </w:rPr>
        <w:t>ə</w:t>
      </w:r>
      <w:r w:rsidRPr="00DA6F38">
        <w:rPr>
          <w:rFonts w:ascii="Georgia" w:eastAsia="Times New Roman" w:hAnsi="Georgia" w:cs="Georgia"/>
          <w:b/>
          <w:bCs/>
          <w:color w:val="555555"/>
          <w:sz w:val="20"/>
          <w:lang w:eastAsia="ru-RU"/>
        </w:rPr>
        <w:t>r v</w:t>
      </w:r>
      <w:r w:rsidRPr="00DA6F38">
        <w:rPr>
          <w:rFonts w:ascii="Times New Roman" w:eastAsia="Times New Roman" w:hAnsi="Times New Roman" w:cs="Times New Roman"/>
          <w:b/>
          <w:bCs/>
          <w:color w:val="555555"/>
          <w:sz w:val="20"/>
          <w:lang w:eastAsia="ru-RU"/>
        </w:rPr>
        <w:t>ə</w:t>
      </w:r>
      <w:r w:rsidRPr="00DA6F38">
        <w:rPr>
          <w:rFonts w:ascii="Georgia" w:eastAsia="Times New Roman" w:hAnsi="Georgia" w:cs="Georgia"/>
          <w:b/>
          <w:bCs/>
          <w:color w:val="555555"/>
          <w:sz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b/>
          <w:bCs/>
          <w:color w:val="555555"/>
          <w:sz w:val="20"/>
          <w:lang w:eastAsia="ru-RU"/>
        </w:rPr>
        <w:t>ə</w:t>
      </w:r>
      <w:r w:rsidRPr="00DA6F38">
        <w:rPr>
          <w:rFonts w:ascii="Georgia" w:eastAsia="Times New Roman" w:hAnsi="Georgia" w:cs="Georgia"/>
          <w:b/>
          <w:bCs/>
          <w:color w:val="555555"/>
          <w:sz w:val="20"/>
          <w:lang w:eastAsia="ru-RU"/>
        </w:rPr>
        <w:t>dbirl</w:t>
      </w:r>
      <w:r w:rsidRPr="00DA6F38">
        <w:rPr>
          <w:rFonts w:ascii="Times New Roman" w:eastAsia="Times New Roman" w:hAnsi="Times New Roman" w:cs="Times New Roman"/>
          <w:b/>
          <w:bCs/>
          <w:color w:val="555555"/>
          <w:sz w:val="20"/>
          <w:lang w:eastAsia="ru-RU"/>
        </w:rPr>
        <w:t>ə</w:t>
      </w:r>
      <w:r w:rsidRPr="00DA6F38">
        <w:rPr>
          <w:rFonts w:ascii="Georgia" w:eastAsia="Times New Roman" w:hAnsi="Georgia" w:cs="Georgia"/>
          <w:b/>
          <w:bCs/>
          <w:color w:val="555555"/>
          <w:sz w:val="20"/>
          <w:lang w:eastAsia="ru-RU"/>
        </w:rPr>
        <w:t>r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1.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rişt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saslanan 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xsiyy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työnlü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zmununun yaradılması.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1.1. Uşaqların erk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yaş dövründ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inkişafının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li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modelin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saslanan standart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kurikulumlarının hazırlanması: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1.1.1.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yaşlı uşaqların fiziki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qli inkişafını, sosiallaşmasını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ed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n, yaradıcılıq qabiliyy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 üz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çıxaran, onlarda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yati bilik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bacarıqları, davranış qayda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larını aşılayan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standartlarının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yeni kurikulumların hazırlanması;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1.1.2. uşaqların davamlı inkişafına yön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lmiş pedaqoji f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aliyy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 verm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di 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valideynl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 sistemli 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kild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pedaqoji-psixoloji maarifl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üçün “S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rişt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 vali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deynl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r” proqramının hazırlanması;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1.2.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rişt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saslı ümumi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standartları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kurikulumlarının hazırlanması: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1.2.1. 12 illik ümumi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keçidin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olunması üçün mövcud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standart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kurikulumlarının yenil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si, tam orta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pill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limin istiqam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üzr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bölünm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 xml:space="preserve">1.2.2. kurikuluma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saslanan yeni 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rslikl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 yaradılması, şagird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lliml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 müvafiq 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rslik seçiminin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olunması;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1.2.3. istedadlı uşaqlar üçün xüsusi inkişaf proqramlarının hazırlanması;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1.2.4. xüsusi qayğıya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 xml:space="preserve"> ehtiyacı olan uşaqlar üçün inkişaf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inklüziv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lim proqramlarının hazırlanması;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1.3. 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uyğun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rişt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saslı ilk peş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-ixtisas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orta ixtisas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 standartları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kurikulumlarının hazırlanması;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1.4. ali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il–t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dqiqat–innovasiya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çevrilm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 ver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qab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tqabiliyy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tli müt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x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 hazırlığını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ed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ali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standartlarının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tbiqi: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1.4.1. 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iqtisadiyyatın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batlarına uyğun olaraq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bir ixtisas üzr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müasir standartla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rın hazırlanması;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br/>
        <w:t>1.4.2. qabaqcıl beyn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lxalq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crüb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sasında pedaqoji, müh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ndis-pedaqoji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elmi-pedaqoji kadr hazırlığı üzr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müasir kurikulumların hazırlanması;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1.4.3. ali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zmununun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tbiqi müst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qilliyinin verilm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1.4.4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. ali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viyy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ri arasında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laq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varisliyin gücl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si, doktorantura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viyy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üçün elmi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dqiqatlar sah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yüks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 hazırlığı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elmi-pedaqoji f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aliyy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üzr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mük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rişt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yiy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ed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müasir standartların hazırlanmas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ı.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br/>
        <w:t>2.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hsilalanların f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rdi xüsusiyy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 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alan innovativ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lim metodları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texnologiyaları vasit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zmununun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nims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ed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yüks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 nüfuzlu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hsilver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nin formalaşdırılması.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2.1.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hsilver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 peş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karlıq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viy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sinin daim yüks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ed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yeni sistemin yaradılması: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2.1.1.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hsilver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üçün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bütün pill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hsilalanların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f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kkürü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xsiyy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tinin inkişafına yön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lmiş, onların f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rdi xüsusiyy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 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alan innovativ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lim metodologiyası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nın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müvafiq 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lastRenderedPageBreak/>
        <w:t>resursların hazırlanmasının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edilm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2.1.2.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hsilver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rin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lav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 üzr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strukturların yaradılmasının stimullaşdırılması;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2.1.3.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lliml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viyy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,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drisd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ayrılmadan peş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karlıq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viyy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sinin artırılm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ası üzr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özünü doğrultmuş innovativ modell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tbiqi;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2.1.4. pedaqoji hey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üçün yeni modul–kredit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qab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saslı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sisteminin yaradılması;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2.2.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f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kkürün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xsiyy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 inkişafına yön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lmiş,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hsilalanların f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rdi xüsusiyy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 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alan in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novativ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lim, qiym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ndirm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metodologiyası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resurslarının inkişafı: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2.2.1. yeni kurikulumlara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informasiya-kommunikasiya texnologiyaları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saslı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lim metodologiyalarına uyğun metodiki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saitl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rin, didaktik materialların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lim vasit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hazırla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nmasını stimullaşdıran yeni mexanizml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 yaradılması;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2.2.2.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hsilalanların nailiyy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qiym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sinin qabaqcıl beyn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lxalq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crüb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uyğunlaşdırılması;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2.3.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llim peş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sinin nüfuzunun artırılması üzr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dövl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siyas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tinin inkişafı: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2.3.1.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şt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saslı diferensiallaşdırılmış,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 bazarında 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qab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tqabiliyy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tli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 haqqı sisteminin yaradılması;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2.3.2.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llimin karyera inkişafı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f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aliyy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tinin stimullaşdırılması üzr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yeni sistemin yaradılması;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2.3.3.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llim hazırlığı sistemind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int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ernatura modelinin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tbiq edilm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2.4. 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xsiyy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tin, 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dövl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 maraqları baxımından istedadın erk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yaşdan aşkar olunması, inkişafı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üzr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sistemin yaradılması: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2.4.1. istedadın aşkar edilm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üzr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qabaqcıl beyn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lxalq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crüb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 xml:space="preserve"> uyğun diaqnostik metodikaların, psixometrik vasit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 hazırlanması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bütün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tbiqinin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edilm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2.4.2.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bir xüsusi istedadlı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hsilalan üçün f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rdi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inkişaf proqramlarının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si, onların f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rdi plan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sasında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dris prosesi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kurikulumdank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nar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şğuliyy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tinin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şkili mexanizml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yaradılması;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2.5. xüsusi qayğıya ehtiyacı olan uşaqların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yata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mühitin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inteqrasiyasını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ed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inklüziv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lim metodologiyasının yaradılması: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2.5.1. xüsusi q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ayğıya ehtiyacı olan uşaqların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sosial adaptasiyası üçün imkanların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edilm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di 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optimal inklüziv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modell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tbiq edilm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2.5.2.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ümumi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hsilver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inklüziv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üzr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dli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lav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hsilinin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edilm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si.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3.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gör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cavabdeh, 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ffaf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nziml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mexanizml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malik, dövl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t–ictimai xarakterli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dövl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t–biznes partnyorluğuna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saslanan idar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etm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sisteminin formalaşdırılması.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3.1.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sisteminin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nziml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sinin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dövl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sektorunun idar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edilm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sinin qabaqcıl beyn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lxalq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crüb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sasında yenid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qurulması: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3.1.1.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nziml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idar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etm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funksiyalarını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yata keçir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dövl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qurumlarının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lahiyy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suliyy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dair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sinin beyn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lxalq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crüb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uyğun yenid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3.1.2.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pill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viyy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beyn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lxalq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crüb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uyğunlaşdırılması: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3.1.2.1.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hazırlıq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hsilinin (1 il) icbariliyinin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olunması;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3.1.2.2. erk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yaşlı uşaqların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hat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sinin 9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0 faiz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viyy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çatdırılması;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3.1.2.3. 10 illik icbari ümumi orta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2 illik tam orta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modelin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 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kild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keçidi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etm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, 12 illik ümumi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sisteminin yaradılması;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3.1.2.4. tam orta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viyy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in müxt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lif istiqam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üzr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bölünm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3.1.2.5.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infrastrukturuna dair norma, standart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qaydaların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kmill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3.1.3. beyn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lxalq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crüb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sasında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akkreditasiyası sisteminin yaradılması;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3.1.4.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 xml:space="preserve"> sah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dövl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t-biznes partnyorluğu sisteminin yaradılması;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3.1.5.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sistemind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dövl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sifarişinin formalaşdırılmasına yenid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baxılması, ölk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nin siyasi, iqtisadi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sosial inkişafının real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batına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saslanaraq prioritet sayılan sah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üzr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kadr 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hazırlığının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edilm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3.1.6. ali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orta ixtisas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q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bul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yerl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şdirm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mexanizminin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kmill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si, dövl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öz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 ali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öd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nişli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üzr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q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bul planının 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ğv edilm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dövl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sifarişinin yalnız ixt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isaslar üzr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3.2.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yönlü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ffaf idar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etm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modelinin yaradılması: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3.2.1.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idar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etm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, akademik, maliyy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şkilati muxtariyy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verilm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3.2.2.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strateji idar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e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tm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nin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tbiqi mexanizml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yaradılması;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3.2.3. maraqlı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fl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 nümay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iştirakı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edilm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dövl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t-ictimai xarakterd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(Valideyn–Mü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llim Assosiasiyası, İdar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edici Şura, Q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yyumlar Şurası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s.) idar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olunmasının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in edilm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3.3.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keyfiyy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tinin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minatı üzr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yeni sistemin yaradılması: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3.3.1. qabaqcıl beyn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lxalq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crüb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sasında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pill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viyy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üzr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keyfiyy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standartları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göst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ricil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hazırlanması;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3.3.2. ömür boyu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üzr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Milli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 xml:space="preserve"> Kvalifikasiya Ç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rçiv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sinin yaradılması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tbiqi;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3.3.3. beyn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lxalq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proqramlarının tanınması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dövl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proqramları 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yanaşı öd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nişli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saslarla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tbiqi;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3.3.4.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reytinq sisteminin yaradılması;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lastRenderedPageBreak/>
        <w:t>3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.3.5. qabaqcıl beyn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lxalq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crüb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sasında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ümumi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üzr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pedaqoji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idar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etm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hey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tinin müst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qil sertifikatlaşdırma (lisenziyalaşdırma) sisteminin yaradılması;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3.3.6. keyfiyy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 yaxşılaşdırılması üçün stimullaşdırma mexanizml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rinin,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sistemind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innovativ f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aliyy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 stimullaşdıran qrant sisteminin yaradılması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tbiqi;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3.3.7.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proqramları,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dris resursları,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lim metodikaları,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hsilver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r,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arasında sağlam 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qab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 stimullaşdırılması, 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qab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elemen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tbiq edilm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3.4.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idar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olunmasının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lumat sisteml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yeni hesabatverm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modelinin yaradılması: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3.4.1. bütün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pill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üzr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İdar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olunmasının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lumat Sisteml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“T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–m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zun” sistemi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sası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nda hesabatverm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,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hlil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proqnozlaşdırma sisteminin yaradılması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müt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madi yenil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sinin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edilm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3.4.2.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lumat bazalarının,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zun–koordinasiya–informasiya sisteml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yaradılması, onların müt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madi yenil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idar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etm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prosesind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istifad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sinin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edilm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 xml:space="preserve">3.4.3.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 bazarının müt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madi öyr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sisteminin yaradılması;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3.5. qabaqcıl beyn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lxalq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crüb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saslanaraq,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pill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bütün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viyy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rini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hat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ed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yeni qiym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ndirm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mexanizml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haz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ırlanması: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br/>
        <w:t>3.5.1.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keyfiyy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 monitorinqi (xarici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daxili)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qiym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ndirm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mexanizml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yaradılması;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3.5.2. ümumi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viyy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alınmaqla, şagird nailiyy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monitorinqi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qiym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üzr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sistemin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kmill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3.5.3. ümumi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şagirdl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biliyin qiym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üzr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beyn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lxalq proqramlarda iştirakının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olunması.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4. Müasir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cavab ver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ömür boyu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ed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infrastrukturunun yaradılması.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4.1.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informasiya-kommunikasiya texnologiyaları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saslı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lim metodologiyasının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uyğun infrastrukturun yaradılması,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bir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sinin internetl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, ümumi orta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viyy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bir şagirdin elektron 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rslikl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y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ükl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nmiş kompyuter-planşetl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olunması;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4.2.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sinin rasionallaşdırılması;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4.3. distant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hsil, istedadlı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xüsusi qayğıya ehtiyacı olan uşaqlar üçün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inkişaf, yaşlıların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hsili, peş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-ixtisas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üzr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xidm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göst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regional universal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 yaradılması;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4.4. müasir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minatlı peş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-t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dris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kompleksl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yaradılması;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4.5.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yaradılması, onların f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aliyy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tinin stimullaşdırılması mexani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zml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hazırlanması;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4.6. kampusların yaradılmasının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şviqi;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4.7. ömür boyu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artan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batın öd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üçün kitabxana f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aliyy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tinin modernl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si, 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msal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resurslarından istifad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imkanlarının genişl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4.8.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bağlı 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media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internet resurslarının inkişafının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edilm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si.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5.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dayanıqlı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müxt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lif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istifad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olunmaqla yeni maliyy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şdirm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mexanizminin yaradılması.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5.1.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adekvat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cmd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maliyy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resurslarının 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lb edilm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si,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maliyy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x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rcl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Ümumi Daxili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hsula nisb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tinin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5–6 faiz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çatdırılması, 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yönlü büdc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planlaşdırılması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müxt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lif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 maliyy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şdirm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mexanizml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yaradılması;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5.2.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 bir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hsilalana düş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x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rc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sasında ma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şdirm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mexanizmin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keçid;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5.3. dövl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özünümaliyy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şdirm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prinsipl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şviqi, öd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nişli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xidm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göst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sinin 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5.4. büdc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nar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saitl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hesabına formalaşdırılan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İnkişa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fı Fondunun yaradılması;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br/>
        <w:t>5.5.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dqiqatlarının yeni maliyy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mexanizminin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tbiqi;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5.6. mülkiyy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formasından asılı olmayaraq müvafiq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qurumları 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lb edilm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hsilver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rin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lav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hsilinin dövl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t sifarişi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sasında adambaşına maliyy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5.7.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keyfiyy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göst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ricil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saslanan investisiya x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rcl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sisteminin yaradılması;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5.8. ali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dövl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büdc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saitind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istifad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olunmayaraq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dli kapital fondlarının yaradılmasının stimullaşdır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ılması;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br/>
        <w:t>5.9. azt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minatlı ail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olan uşaq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g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ncl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üçün 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rab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imkanlarının yaradılması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di 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maddi 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 sisteminin yaradılması;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5.10.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lliml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rin maddi motivasiyasının yaxşılaşdırılması, onların illik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 haqqının adambaşına düş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n 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Ümumi Daxili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hsula nisb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tinin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, 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rişt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sasında diferensiallaşdırmaqla 1,8–2 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f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 artırılması;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5.11. tam orta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bir şagird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düş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illik x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rcl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 adambaşına düş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Ümumi Daxili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hsula nisb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tinin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2 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f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 xml:space="preserve"> artırılması;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br/>
        <w:t xml:space="preserve">5.12. müasir, informasiya-kommunikasiya texnologiyalarına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saslanan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infrastrukturunun, o cüml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elektron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hsilin yaradılmasına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lav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saitl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 ayrılması;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5.13.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rasionallaşdırma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dbirl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yata keçirm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, regi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onlar arasında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hsilin keyfiyy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tini 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rab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şdirm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 üçün ucqar regionlarda yerl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ri üçün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lav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maliyy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şm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nin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olunması;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lastRenderedPageBreak/>
        <w:t>5.14.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çıxış imkanlarını yaxşılaşdırmaq üçün maliyy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mexanizml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rinin, o cüml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kreditl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s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isteminin genişl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ndirilm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si;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5.15.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ümumi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uşaqlara pulsuz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sasda müvafiq xidm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 (d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rs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ya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lim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saitl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s.) göst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b/>
          <w:bCs/>
          <w:color w:val="555555"/>
          <w:sz w:val="20"/>
          <w:lang w:eastAsia="ru-RU"/>
        </w:rPr>
        <w:t>8. Strategiyanın h</w:t>
      </w:r>
      <w:r w:rsidRPr="00DA6F38">
        <w:rPr>
          <w:rFonts w:ascii="Times New Roman" w:eastAsia="Times New Roman" w:hAnsi="Times New Roman" w:cs="Times New Roman"/>
          <w:b/>
          <w:bCs/>
          <w:color w:val="555555"/>
          <w:sz w:val="20"/>
          <w:lang w:eastAsia="ru-RU"/>
        </w:rPr>
        <w:t>ə</w:t>
      </w:r>
      <w:r w:rsidRPr="00DA6F38">
        <w:rPr>
          <w:rFonts w:ascii="Georgia" w:eastAsia="Times New Roman" w:hAnsi="Georgia" w:cs="Georgia"/>
          <w:b/>
          <w:bCs/>
          <w:color w:val="555555"/>
          <w:sz w:val="20"/>
          <w:lang w:eastAsia="ru-RU"/>
        </w:rPr>
        <w:t>yata keçirilm</w:t>
      </w:r>
      <w:r w:rsidRPr="00DA6F38">
        <w:rPr>
          <w:rFonts w:ascii="Times New Roman" w:eastAsia="Times New Roman" w:hAnsi="Times New Roman" w:cs="Times New Roman"/>
          <w:b/>
          <w:bCs/>
          <w:color w:val="555555"/>
          <w:sz w:val="20"/>
          <w:lang w:eastAsia="ru-RU"/>
        </w:rPr>
        <w:t>ə</w:t>
      </w:r>
      <w:r w:rsidRPr="00DA6F38">
        <w:rPr>
          <w:rFonts w:ascii="Georgia" w:eastAsia="Times New Roman" w:hAnsi="Georgia" w:cs="Georgia"/>
          <w:b/>
          <w:bCs/>
          <w:color w:val="555555"/>
          <w:sz w:val="20"/>
          <w:lang w:eastAsia="ru-RU"/>
        </w:rPr>
        <w:t>si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Strategiyanın uğurlu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yata keçirilm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sinin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sas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 xml:space="preserve"> ş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onun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zmunu haqqında aydın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vvürün yaradılması, ictimai 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k qazanması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reallaşmasını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min ed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effektiv icra mexanizminin formalaşdırılmasıdır.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Strategiyanın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zmunu kütl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vi informasiya vasit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dig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üsullarl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 xml:space="preserve">a 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haliy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,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ssis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rinin pedaqoji hey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dig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f qruplarına çatdırılır.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Strategiyanın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yata keçirilm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üzr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f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aliyy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planı beyn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lxalq ekspertl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c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lb olunmaqla hazırlanır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hsil sisteminin hazırlığı 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alınaraq, islahatların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s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dini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strateji istiqam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ri, seçilmiş prioritetl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ri, onların reallaşdırılması üçün q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bul olunmalı dövl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proqramlarını, icraya 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sul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fdaş qurumları, ara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yekun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fl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ri v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icra dövrünü mü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edir.</w:t>
      </w:r>
    </w:p>
    <w:p w:rsidR="00DA6F38" w:rsidRPr="00DA6F38" w:rsidRDefault="00DA6F38" w:rsidP="00DA6F38">
      <w:pPr>
        <w:shd w:val="clear" w:color="auto" w:fill="FFFFFF"/>
        <w:spacing w:after="195" w:line="240" w:lineRule="auto"/>
        <w:rPr>
          <w:rFonts w:ascii="Georgia" w:eastAsia="Times New Roman" w:hAnsi="Georgia" w:cs="Arial"/>
          <w:color w:val="555555"/>
          <w:sz w:val="20"/>
          <w:szCs w:val="20"/>
          <w:lang w:eastAsia="ru-RU"/>
        </w:rPr>
      </w:pP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Strategiyanın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yata keçirilm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si üzr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f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al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iyy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t planı Az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rbaycan Respublikasının Prezidenti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find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n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sdiq olunur.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br/>
        <w:t>Az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rbaycan Respublikasının Nazirl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Kabineti Az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rbaycan Respublikasının Prezidentin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Strategiyanın icrasının gedişi bar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d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h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r il üzr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 xml:space="preserve"> hesabat t</w:t>
      </w:r>
      <w:r w:rsidRPr="00DA6F3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ə</w:t>
      </w:r>
      <w:r w:rsidRPr="00DA6F38">
        <w:rPr>
          <w:rFonts w:ascii="Georgia" w:eastAsia="Times New Roman" w:hAnsi="Georgia" w:cs="Georgia"/>
          <w:color w:val="555555"/>
          <w:sz w:val="20"/>
          <w:szCs w:val="20"/>
          <w:lang w:eastAsia="ru-RU"/>
        </w:rPr>
        <w:t>qdim edir</w:t>
      </w:r>
      <w:r w:rsidRPr="00DA6F38">
        <w:rPr>
          <w:rFonts w:ascii="Georgia" w:eastAsia="Times New Roman" w:hAnsi="Georgia" w:cs="Arial"/>
          <w:color w:val="555555"/>
          <w:sz w:val="20"/>
          <w:szCs w:val="20"/>
          <w:lang w:eastAsia="ru-RU"/>
        </w:rPr>
        <w:t>.</w:t>
      </w:r>
    </w:p>
    <w:p w:rsidR="008D378B" w:rsidRDefault="008D378B"/>
    <w:sectPr w:rsidR="008D378B" w:rsidSect="008D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DA6F38"/>
    <w:rsid w:val="008D378B"/>
    <w:rsid w:val="00DA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F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8515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6047</Words>
  <Characters>34474</Characters>
  <Application>Microsoft Office Word</Application>
  <DocSecurity>0</DocSecurity>
  <Lines>287</Lines>
  <Paragraphs>80</Paragraphs>
  <ScaleCrop>false</ScaleCrop>
  <Company>MultiDVD Team</Company>
  <LinksUpToDate>false</LinksUpToDate>
  <CharactersWithSpaces>40441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BT</cp:lastModifiedBy>
  <cp:revision>1</cp:revision>
  <dcterms:created xsi:type="dcterms:W3CDTF">2014-01-14T16:06:00Z</dcterms:created>
  <dcterms:modified xsi:type="dcterms:W3CDTF">2014-01-14T16:11:00Z</dcterms:modified>
</cp:coreProperties>
</file>